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328" w:rsidRDefault="00646AD0">
      <w:pPr>
        <w:rPr>
          <w:rFonts w:ascii="Browallia New" w:hAnsi="Browallia New" w:cs="Browallia New"/>
          <w:noProof/>
          <w:sz w:val="24"/>
          <w:szCs w:val="32"/>
        </w:rPr>
      </w:pPr>
      <w:r w:rsidRPr="00054A2D">
        <w:rPr>
          <w:rFonts w:ascii="Browallia New" w:hAnsi="Browallia New" w:cs="Browallia New"/>
          <w:noProof/>
          <w:sz w:val="24"/>
          <w:szCs w:val="32"/>
        </w:rPr>
        <w:drawing>
          <wp:anchor distT="0" distB="0" distL="0" distR="0" simplePos="0" relativeHeight="251659264" behindDoc="0" locked="0" layoutInCell="1" allowOverlap="1" wp14:anchorId="7662A0B7" wp14:editId="40BC9440">
            <wp:simplePos x="0" y="0"/>
            <wp:positionH relativeFrom="margin">
              <wp:align>center</wp:align>
            </wp:positionH>
            <wp:positionV relativeFrom="paragraph">
              <wp:posOffset>8468</wp:posOffset>
            </wp:positionV>
            <wp:extent cx="1248354" cy="1363765"/>
            <wp:effectExtent l="0" t="0" r="9525" b="8255"/>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1248354" cy="136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0328" w:rsidRDefault="00B60328">
      <w:pPr>
        <w:rPr>
          <w:rFonts w:ascii="Browallia New" w:hAnsi="Browallia New" w:cs="Browallia New"/>
          <w:noProof/>
          <w:sz w:val="24"/>
          <w:szCs w:val="32"/>
        </w:rPr>
      </w:pPr>
    </w:p>
    <w:p w:rsidR="006B6E9C" w:rsidRPr="00054A2D" w:rsidRDefault="006B6E9C">
      <w:pPr>
        <w:rPr>
          <w:rFonts w:ascii="Browallia New" w:hAnsi="Browallia New" w:cs="Browallia New"/>
          <w:sz w:val="24"/>
          <w:szCs w:val="32"/>
        </w:rPr>
      </w:pPr>
    </w:p>
    <w:p w:rsidR="006B6E9C" w:rsidRPr="00054A2D" w:rsidRDefault="006B6E9C">
      <w:pPr>
        <w:rPr>
          <w:rFonts w:ascii="Browallia New" w:hAnsi="Browallia New" w:cs="Browallia New"/>
          <w:sz w:val="24"/>
          <w:szCs w:val="32"/>
        </w:rPr>
      </w:pPr>
    </w:p>
    <w:p w:rsidR="006B6E9C" w:rsidRPr="00054A2D" w:rsidRDefault="006B6E9C">
      <w:pPr>
        <w:rPr>
          <w:rFonts w:ascii="Browallia New" w:hAnsi="Browallia New" w:cs="Browallia New"/>
          <w:sz w:val="24"/>
          <w:szCs w:val="32"/>
        </w:rPr>
      </w:pPr>
    </w:p>
    <w:p w:rsidR="00A31F0D" w:rsidRPr="00B60328" w:rsidRDefault="006B6E9C" w:rsidP="00A31F0D">
      <w:pPr>
        <w:widowControl w:val="0"/>
        <w:autoSpaceDE w:val="0"/>
        <w:autoSpaceDN w:val="0"/>
        <w:adjustRightInd w:val="0"/>
        <w:spacing w:after="0" w:line="240" w:lineRule="auto"/>
        <w:jc w:val="center"/>
        <w:rPr>
          <w:rFonts w:ascii="Browallia New" w:hAnsi="Browallia New" w:cs="Browallia New"/>
          <w:b/>
          <w:bCs/>
          <w:color w:val="0000FF"/>
          <w:sz w:val="40"/>
          <w:szCs w:val="40"/>
        </w:rPr>
      </w:pPr>
      <w:proofErr w:type="spellStart"/>
      <w:r w:rsidRPr="00B60328">
        <w:rPr>
          <w:rFonts w:ascii="Browallia New" w:hAnsi="Browallia New" w:cs="Browallia New"/>
          <w:b/>
          <w:color w:val="0000FF"/>
          <w:sz w:val="40"/>
          <w:szCs w:val="40"/>
        </w:rPr>
        <w:t>Frigi</w:t>
      </w:r>
      <w:proofErr w:type="spellEnd"/>
      <w:r w:rsidRPr="00B60328">
        <w:rPr>
          <w:rFonts w:ascii="Browallia New" w:hAnsi="Browallia New" w:cs="Browallia New"/>
          <w:b/>
          <w:color w:val="0000FF"/>
          <w:sz w:val="40"/>
          <w:szCs w:val="40"/>
        </w:rPr>
        <w:t>-Tech</w:t>
      </w:r>
      <w:r w:rsidRPr="00B60328">
        <w:rPr>
          <w:rFonts w:ascii="Browallia New" w:hAnsi="Browallia New" w:cs="Browallia New"/>
          <w:b/>
          <w:bCs/>
          <w:color w:val="0000FF"/>
          <w:sz w:val="40"/>
          <w:szCs w:val="40"/>
          <w:cs/>
        </w:rPr>
        <w:t xml:space="preserve"> </w:t>
      </w:r>
    </w:p>
    <w:p w:rsidR="006B6E9C" w:rsidRPr="00B60328" w:rsidRDefault="006B6E9C" w:rsidP="00A31F0D">
      <w:pPr>
        <w:widowControl w:val="0"/>
        <w:autoSpaceDE w:val="0"/>
        <w:autoSpaceDN w:val="0"/>
        <w:adjustRightInd w:val="0"/>
        <w:spacing w:after="0" w:line="240" w:lineRule="auto"/>
        <w:jc w:val="center"/>
        <w:rPr>
          <w:rFonts w:ascii="Browallia New" w:hAnsi="Browallia New" w:cs="Browallia New"/>
          <w:b/>
          <w:bCs/>
          <w:color w:val="0000FF"/>
          <w:sz w:val="36"/>
          <w:szCs w:val="36"/>
        </w:rPr>
      </w:pPr>
      <w:r w:rsidRPr="00B60328">
        <w:rPr>
          <w:rFonts w:ascii="Browallia New" w:hAnsi="Browallia New" w:cs="Browallia New"/>
          <w:b/>
          <w:bCs/>
          <w:color w:val="0000FF"/>
          <w:sz w:val="36"/>
          <w:szCs w:val="36"/>
        </w:rPr>
        <w:t>Polarized Refrigeration Oil Supplement</w:t>
      </w:r>
    </w:p>
    <w:p w:rsidR="006B6E9C" w:rsidRPr="00B60328" w:rsidRDefault="006B6E9C" w:rsidP="00A31F0D">
      <w:pPr>
        <w:pStyle w:val="Default"/>
        <w:jc w:val="center"/>
        <w:rPr>
          <w:rFonts w:ascii="Browallia New" w:hAnsi="Browallia New" w:cs="Browallia New"/>
          <w:b/>
          <w:bCs/>
          <w:color w:val="002060"/>
          <w:sz w:val="28"/>
          <w:szCs w:val="28"/>
        </w:rPr>
      </w:pPr>
      <w:r w:rsidRPr="00B60328">
        <w:rPr>
          <w:rFonts w:ascii="Browallia New" w:hAnsi="Browallia New" w:cs="Browallia New"/>
          <w:b/>
          <w:bCs/>
          <w:color w:val="00B050"/>
          <w:sz w:val="28"/>
          <w:szCs w:val="28"/>
        </w:rPr>
        <w:t xml:space="preserve">Reduce Energy Cost </w:t>
      </w:r>
      <w:r w:rsidRPr="00B60328">
        <w:rPr>
          <w:rFonts w:ascii="Browallia New" w:hAnsi="Browallia New" w:cs="Browallia New"/>
          <w:b/>
          <w:bCs/>
          <w:color w:val="FF0000"/>
          <w:sz w:val="28"/>
          <w:szCs w:val="28"/>
        </w:rPr>
        <w:t xml:space="preserve">  Reduce Friction   </w:t>
      </w:r>
      <w:r w:rsidRPr="00B60328">
        <w:rPr>
          <w:rFonts w:ascii="Browallia New" w:hAnsi="Browallia New" w:cs="Browallia New"/>
          <w:b/>
          <w:bCs/>
          <w:color w:val="002060"/>
          <w:sz w:val="28"/>
          <w:szCs w:val="28"/>
        </w:rPr>
        <w:t>Extend Equipment Life</w:t>
      </w:r>
    </w:p>
    <w:p w:rsidR="006B6E9C" w:rsidRDefault="006B6E9C" w:rsidP="00A31F0D">
      <w:pPr>
        <w:pStyle w:val="BodyText"/>
        <w:spacing w:before="72"/>
        <w:ind w:left="736" w:right="736"/>
        <w:jc w:val="center"/>
        <w:rPr>
          <w:rFonts w:ascii="Browallia New" w:hAnsi="Browallia New" w:cs="Browallia New"/>
          <w:b/>
          <w:sz w:val="28"/>
          <w:szCs w:val="28"/>
        </w:rPr>
      </w:pPr>
      <w:r w:rsidRPr="00B60328">
        <w:rPr>
          <w:rFonts w:ascii="Browallia New" w:hAnsi="Browallia New" w:cs="Browallia New"/>
          <w:b/>
          <w:bCs/>
          <w:sz w:val="28"/>
          <w:szCs w:val="28"/>
        </w:rPr>
        <w:t>For Air Conditioning and Refrigeration Compressors</w:t>
      </w:r>
    </w:p>
    <w:p w:rsidR="00646AD0" w:rsidRPr="00B60328" w:rsidRDefault="00646AD0" w:rsidP="00A31F0D">
      <w:pPr>
        <w:pStyle w:val="BodyText"/>
        <w:spacing w:before="72"/>
        <w:ind w:left="736" w:right="736"/>
        <w:jc w:val="center"/>
        <w:rPr>
          <w:rFonts w:ascii="Browallia New" w:hAnsi="Browallia New" w:cs="Browallia New"/>
          <w:b/>
          <w:sz w:val="28"/>
          <w:szCs w:val="28"/>
        </w:rPr>
      </w:pPr>
    </w:p>
    <w:p w:rsidR="00054A2D" w:rsidRDefault="00B60328" w:rsidP="00B60328">
      <w:pPr>
        <w:pStyle w:val="BodyText"/>
        <w:spacing w:before="72" w:line="259" w:lineRule="auto"/>
        <w:ind w:left="736" w:right="736"/>
        <w:jc w:val="center"/>
        <w:rPr>
          <w:rFonts w:ascii="Browallia New" w:hAnsi="Browallia New" w:cs="Browallia New"/>
          <w:b/>
          <w:sz w:val="28"/>
          <w:szCs w:val="28"/>
        </w:rPr>
      </w:pPr>
      <w:r w:rsidRPr="00B60328">
        <w:rPr>
          <w:rFonts w:ascii="Browallia New" w:hAnsi="Browallia New" w:cs="Browallia New"/>
          <w:noProof/>
          <w:sz w:val="28"/>
          <w:szCs w:val="28"/>
          <w:lang w:bidi="th-TH"/>
        </w:rPr>
        <w:drawing>
          <wp:inline distT="0" distB="0" distL="0" distR="0" wp14:anchorId="73F541E4" wp14:editId="22EDC26A">
            <wp:extent cx="3434963" cy="1031050"/>
            <wp:effectExtent l="0" t="0" r="0" b="0"/>
            <wp:docPr id="6" name="Picture 6" descr="http://www.frigitech.com/images/h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igitech.com/images/hva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8180" cy="1038019"/>
                    </a:xfrm>
                    <a:prstGeom prst="rect">
                      <a:avLst/>
                    </a:prstGeom>
                    <a:noFill/>
                    <a:ln>
                      <a:noFill/>
                    </a:ln>
                  </pic:spPr>
                </pic:pic>
              </a:graphicData>
            </a:graphic>
          </wp:inline>
        </w:drawing>
      </w:r>
      <w:r w:rsidR="00381E55">
        <w:rPr>
          <w:rFonts w:ascii="Browallia New" w:hAnsi="Browallia New" w:cs="Browallia New"/>
          <w:b/>
          <w:sz w:val="28"/>
          <w:szCs w:val="28"/>
        </w:rPr>
        <w:t xml:space="preserve">  </w:t>
      </w:r>
    </w:p>
    <w:p w:rsidR="00646AD0" w:rsidRDefault="00646AD0" w:rsidP="00B60328">
      <w:pPr>
        <w:pStyle w:val="BodyText"/>
        <w:spacing w:before="72" w:line="259" w:lineRule="auto"/>
        <w:ind w:right="736"/>
        <w:jc w:val="both"/>
        <w:rPr>
          <w:rFonts w:ascii="Browallia New" w:hAnsi="Browallia New" w:cs="Browallia New"/>
          <w:b/>
          <w:sz w:val="28"/>
          <w:szCs w:val="28"/>
        </w:rPr>
      </w:pPr>
    </w:p>
    <w:p w:rsidR="006B6E9C" w:rsidRPr="00B60328" w:rsidRDefault="006B6E9C" w:rsidP="00B60328">
      <w:pPr>
        <w:pStyle w:val="BodyText"/>
        <w:spacing w:before="72" w:line="259" w:lineRule="auto"/>
        <w:ind w:right="736"/>
        <w:jc w:val="both"/>
        <w:rPr>
          <w:rFonts w:ascii="Browallia New" w:hAnsi="Browallia New" w:cs="Browallia New"/>
          <w:sz w:val="28"/>
          <w:szCs w:val="28"/>
        </w:rPr>
      </w:pPr>
      <w:proofErr w:type="spellStart"/>
      <w:r w:rsidRPr="00B60328">
        <w:rPr>
          <w:rFonts w:ascii="Browallia New" w:hAnsi="Browallia New" w:cs="Browallia New"/>
          <w:b/>
          <w:sz w:val="28"/>
          <w:szCs w:val="28"/>
        </w:rPr>
        <w:t>Frigi</w:t>
      </w:r>
      <w:proofErr w:type="spellEnd"/>
      <w:r w:rsidRPr="00B60328">
        <w:rPr>
          <w:rFonts w:ascii="Browallia New" w:hAnsi="Browallia New" w:cs="Browallia New"/>
          <w:b/>
          <w:sz w:val="28"/>
          <w:szCs w:val="28"/>
        </w:rPr>
        <w:t>-Tech™</w:t>
      </w:r>
      <w:r w:rsidRPr="00B60328">
        <w:rPr>
          <w:rFonts w:ascii="Browallia New" w:hAnsi="Browallia New" w:cs="Browallia New"/>
          <w:b/>
          <w:spacing w:val="-1"/>
          <w:sz w:val="28"/>
          <w:szCs w:val="28"/>
        </w:rPr>
        <w:t xml:space="preserve"> </w:t>
      </w:r>
      <w:r w:rsidRPr="00B60328">
        <w:rPr>
          <w:rFonts w:ascii="Browallia New" w:hAnsi="Browallia New" w:cs="Browallia New"/>
          <w:sz w:val="28"/>
          <w:szCs w:val="28"/>
        </w:rPr>
        <w:t>is</w:t>
      </w:r>
      <w:r w:rsidRPr="00B60328">
        <w:rPr>
          <w:rFonts w:ascii="Browallia New" w:hAnsi="Browallia New" w:cs="Browallia New"/>
          <w:spacing w:val="-6"/>
          <w:sz w:val="28"/>
          <w:szCs w:val="28"/>
        </w:rPr>
        <w:t xml:space="preserve"> </w:t>
      </w:r>
      <w:r w:rsidRPr="00B60328">
        <w:rPr>
          <w:rFonts w:ascii="Browallia New" w:hAnsi="Browallia New" w:cs="Browallia New"/>
          <w:sz w:val="28"/>
          <w:szCs w:val="28"/>
        </w:rPr>
        <w:t>designed</w:t>
      </w:r>
      <w:r w:rsidRPr="00B60328">
        <w:rPr>
          <w:rFonts w:ascii="Browallia New" w:hAnsi="Browallia New" w:cs="Browallia New"/>
          <w:spacing w:val="-11"/>
          <w:sz w:val="28"/>
          <w:szCs w:val="28"/>
        </w:rPr>
        <w:t xml:space="preserve"> </w:t>
      </w:r>
      <w:r w:rsidRPr="00B60328">
        <w:rPr>
          <w:rFonts w:ascii="Browallia New" w:hAnsi="Browallia New" w:cs="Browallia New"/>
          <w:sz w:val="28"/>
          <w:szCs w:val="28"/>
        </w:rPr>
        <w:t>for</w:t>
      </w:r>
      <w:r w:rsidRPr="00B60328">
        <w:rPr>
          <w:rFonts w:ascii="Browallia New" w:hAnsi="Browallia New" w:cs="Browallia New"/>
          <w:spacing w:val="-8"/>
          <w:sz w:val="28"/>
          <w:szCs w:val="28"/>
        </w:rPr>
        <w:t xml:space="preserve"> </w:t>
      </w:r>
      <w:r w:rsidRPr="00B60328">
        <w:rPr>
          <w:rFonts w:ascii="Browallia New" w:hAnsi="Browallia New" w:cs="Browallia New"/>
          <w:sz w:val="28"/>
          <w:szCs w:val="28"/>
        </w:rPr>
        <w:t>use</w:t>
      </w:r>
      <w:r w:rsidRPr="00B60328">
        <w:rPr>
          <w:rFonts w:ascii="Browallia New" w:hAnsi="Browallia New" w:cs="Browallia New"/>
          <w:spacing w:val="-9"/>
          <w:sz w:val="28"/>
          <w:szCs w:val="28"/>
        </w:rPr>
        <w:t xml:space="preserve"> </w:t>
      </w:r>
      <w:r w:rsidRPr="00B60328">
        <w:rPr>
          <w:rFonts w:ascii="Browallia New" w:hAnsi="Browallia New" w:cs="Browallia New"/>
          <w:sz w:val="28"/>
          <w:szCs w:val="28"/>
        </w:rPr>
        <w:t>in</w:t>
      </w:r>
      <w:r w:rsidRPr="00B60328">
        <w:rPr>
          <w:rFonts w:ascii="Browallia New" w:hAnsi="Browallia New" w:cs="Browallia New"/>
          <w:spacing w:val="-9"/>
          <w:sz w:val="28"/>
          <w:szCs w:val="28"/>
        </w:rPr>
        <w:t xml:space="preserve"> </w:t>
      </w:r>
      <w:r w:rsidRPr="00B60328">
        <w:rPr>
          <w:rFonts w:ascii="Browallia New" w:hAnsi="Browallia New" w:cs="Browallia New"/>
          <w:sz w:val="28"/>
          <w:szCs w:val="28"/>
        </w:rPr>
        <w:t>refrigeration,</w:t>
      </w:r>
      <w:r w:rsidRPr="00B60328">
        <w:rPr>
          <w:rFonts w:ascii="Browallia New" w:hAnsi="Browallia New" w:cs="Browallia New"/>
          <w:spacing w:val="-7"/>
          <w:sz w:val="28"/>
          <w:szCs w:val="28"/>
        </w:rPr>
        <w:t xml:space="preserve"> </w:t>
      </w:r>
      <w:r w:rsidRPr="00B60328">
        <w:rPr>
          <w:rFonts w:ascii="Browallia New" w:hAnsi="Browallia New" w:cs="Browallia New"/>
          <w:sz w:val="28"/>
          <w:szCs w:val="28"/>
        </w:rPr>
        <w:t>air</w:t>
      </w:r>
      <w:r w:rsidRPr="00B60328">
        <w:rPr>
          <w:rFonts w:ascii="Browallia New" w:hAnsi="Browallia New" w:cs="Browallia New"/>
          <w:spacing w:val="-5"/>
          <w:sz w:val="28"/>
          <w:szCs w:val="28"/>
        </w:rPr>
        <w:t xml:space="preserve"> </w:t>
      </w:r>
      <w:r w:rsidRPr="00B60328">
        <w:rPr>
          <w:rFonts w:ascii="Browallia New" w:hAnsi="Browallia New" w:cs="Browallia New"/>
          <w:sz w:val="28"/>
          <w:szCs w:val="28"/>
        </w:rPr>
        <w:t>conditioning,</w:t>
      </w:r>
      <w:r w:rsidRPr="00B60328">
        <w:rPr>
          <w:rFonts w:ascii="Browallia New" w:hAnsi="Browallia New" w:cs="Browallia New"/>
          <w:spacing w:val="-7"/>
          <w:sz w:val="28"/>
          <w:szCs w:val="28"/>
        </w:rPr>
        <w:t xml:space="preserve"> </w:t>
      </w:r>
      <w:r w:rsidRPr="00B60328">
        <w:rPr>
          <w:rFonts w:ascii="Browallia New" w:hAnsi="Browallia New" w:cs="Browallia New"/>
          <w:sz w:val="28"/>
          <w:szCs w:val="28"/>
        </w:rPr>
        <w:t>chillers,</w:t>
      </w:r>
      <w:r w:rsidRPr="00B60328">
        <w:rPr>
          <w:rFonts w:ascii="Browallia New" w:hAnsi="Browallia New" w:cs="Browallia New"/>
          <w:spacing w:val="-7"/>
          <w:sz w:val="28"/>
          <w:szCs w:val="28"/>
        </w:rPr>
        <w:t xml:space="preserve"> </w:t>
      </w:r>
      <w:r w:rsidRPr="00B60328">
        <w:rPr>
          <w:rFonts w:ascii="Browallia New" w:hAnsi="Browallia New" w:cs="Browallia New"/>
          <w:sz w:val="28"/>
          <w:szCs w:val="28"/>
        </w:rPr>
        <w:t>heat</w:t>
      </w:r>
      <w:r w:rsidRPr="00B60328">
        <w:rPr>
          <w:rFonts w:ascii="Browallia New" w:hAnsi="Browallia New" w:cs="Browallia New"/>
          <w:spacing w:val="-8"/>
          <w:sz w:val="28"/>
          <w:szCs w:val="28"/>
        </w:rPr>
        <w:t xml:space="preserve"> </w:t>
      </w:r>
      <w:r w:rsidRPr="00B60328">
        <w:rPr>
          <w:rFonts w:ascii="Browallia New" w:hAnsi="Browallia New" w:cs="Browallia New"/>
          <w:sz w:val="28"/>
          <w:szCs w:val="28"/>
        </w:rPr>
        <w:t>pumps</w:t>
      </w:r>
      <w:r w:rsidRPr="00B60328">
        <w:rPr>
          <w:rFonts w:ascii="Browallia New" w:hAnsi="Browallia New" w:cs="Browallia New"/>
          <w:spacing w:val="-9"/>
          <w:sz w:val="28"/>
          <w:szCs w:val="28"/>
        </w:rPr>
        <w:t xml:space="preserve"> </w:t>
      </w:r>
      <w:r w:rsidRPr="00B60328">
        <w:rPr>
          <w:rFonts w:ascii="Browallia New" w:hAnsi="Browallia New" w:cs="Browallia New"/>
          <w:sz w:val="28"/>
          <w:szCs w:val="28"/>
        </w:rPr>
        <w:t>and</w:t>
      </w:r>
      <w:r w:rsidRPr="00B60328">
        <w:rPr>
          <w:rFonts w:ascii="Browallia New" w:hAnsi="Browallia New" w:cs="Browallia New"/>
          <w:spacing w:val="-9"/>
          <w:sz w:val="28"/>
          <w:szCs w:val="28"/>
        </w:rPr>
        <w:t xml:space="preserve"> </w:t>
      </w:r>
      <w:r w:rsidRPr="00B60328">
        <w:rPr>
          <w:rFonts w:ascii="Browallia New" w:hAnsi="Browallia New" w:cs="Browallia New"/>
          <w:sz w:val="28"/>
          <w:szCs w:val="28"/>
        </w:rPr>
        <w:t>any</w:t>
      </w:r>
      <w:r w:rsidRPr="00B60328">
        <w:rPr>
          <w:rFonts w:ascii="Browallia New" w:hAnsi="Browallia New" w:cs="Browallia New"/>
          <w:spacing w:val="-8"/>
          <w:sz w:val="28"/>
          <w:szCs w:val="28"/>
        </w:rPr>
        <w:t xml:space="preserve"> </w:t>
      </w:r>
      <w:r w:rsidRPr="00B60328">
        <w:rPr>
          <w:rFonts w:ascii="Browallia New" w:hAnsi="Browallia New" w:cs="Browallia New"/>
          <w:sz w:val="28"/>
          <w:szCs w:val="28"/>
        </w:rPr>
        <w:t>hermetic</w:t>
      </w:r>
      <w:r w:rsidRPr="00B60328">
        <w:rPr>
          <w:rFonts w:ascii="Browallia New" w:hAnsi="Browallia New" w:cs="Browallia New"/>
          <w:spacing w:val="-6"/>
          <w:sz w:val="28"/>
          <w:szCs w:val="28"/>
        </w:rPr>
        <w:t xml:space="preserve"> </w:t>
      </w:r>
      <w:r w:rsidRPr="00B60328">
        <w:rPr>
          <w:rFonts w:ascii="Browallia New" w:hAnsi="Browallia New" w:cs="Browallia New"/>
          <w:sz w:val="28"/>
          <w:szCs w:val="28"/>
        </w:rPr>
        <w:t>or</w:t>
      </w:r>
      <w:r w:rsidRPr="00B60328">
        <w:rPr>
          <w:rFonts w:ascii="Browallia New" w:hAnsi="Browallia New" w:cs="Browallia New"/>
          <w:spacing w:val="-8"/>
          <w:sz w:val="28"/>
          <w:szCs w:val="28"/>
        </w:rPr>
        <w:t xml:space="preserve"> </w:t>
      </w:r>
      <w:r w:rsidRPr="00B60328">
        <w:rPr>
          <w:rFonts w:ascii="Browallia New" w:hAnsi="Browallia New" w:cs="Browallia New"/>
          <w:sz w:val="28"/>
          <w:szCs w:val="28"/>
        </w:rPr>
        <w:t xml:space="preserve">non- hermetically sealed lubrication systems. </w:t>
      </w:r>
      <w:proofErr w:type="spellStart"/>
      <w:r w:rsidRPr="00B60328">
        <w:rPr>
          <w:rFonts w:ascii="Browallia New" w:hAnsi="Browallia New" w:cs="Browallia New"/>
          <w:sz w:val="28"/>
          <w:szCs w:val="28"/>
        </w:rPr>
        <w:t>Frigi</w:t>
      </w:r>
      <w:proofErr w:type="spellEnd"/>
      <w:r w:rsidRPr="00B60328">
        <w:rPr>
          <w:rFonts w:ascii="Browallia New" w:hAnsi="Browallia New" w:cs="Browallia New"/>
          <w:sz w:val="28"/>
          <w:szCs w:val="28"/>
        </w:rPr>
        <w:t xml:space="preserve">-Tech™ will give new life to bearings, seals, and all compressor parts, increase cooling capacity, quiet compressor noise and save electricity. </w:t>
      </w:r>
      <w:r w:rsidR="00B60328" w:rsidRPr="00B60328">
        <w:rPr>
          <w:rFonts w:ascii="Browallia New" w:hAnsi="Browallia New" w:cs="Browallia New"/>
          <w:sz w:val="28"/>
          <w:szCs w:val="28"/>
        </w:rPr>
        <w:t xml:space="preserve"> </w:t>
      </w:r>
    </w:p>
    <w:p w:rsidR="00B60328" w:rsidRPr="00B60328" w:rsidRDefault="006B6E9C" w:rsidP="00B60328">
      <w:pPr>
        <w:pStyle w:val="BodyText"/>
        <w:spacing w:before="11"/>
        <w:rPr>
          <w:rStyle w:val="Strong"/>
          <w:rFonts w:ascii="Browallia New" w:hAnsi="Browallia New" w:cs="Browallia New"/>
          <w:color w:val="000000"/>
          <w:sz w:val="28"/>
          <w:szCs w:val="28"/>
        </w:rPr>
      </w:pPr>
      <w:proofErr w:type="spellStart"/>
      <w:r w:rsidRPr="00B60328">
        <w:rPr>
          <w:rFonts w:ascii="Browallia New" w:hAnsi="Browallia New" w:cs="Browallia New"/>
          <w:b/>
          <w:sz w:val="28"/>
          <w:szCs w:val="28"/>
        </w:rPr>
        <w:t>Frigi</w:t>
      </w:r>
      <w:proofErr w:type="spellEnd"/>
      <w:r w:rsidRPr="00B60328">
        <w:rPr>
          <w:rFonts w:ascii="Browallia New" w:hAnsi="Browallia New" w:cs="Browallia New"/>
          <w:b/>
          <w:sz w:val="28"/>
          <w:szCs w:val="28"/>
        </w:rPr>
        <w:t xml:space="preserve">-Tech™ </w:t>
      </w:r>
      <w:r w:rsidRPr="00B60328">
        <w:rPr>
          <w:rFonts w:ascii="Browallia New" w:hAnsi="Browallia New" w:cs="Browallia New"/>
          <w:sz w:val="28"/>
          <w:szCs w:val="28"/>
        </w:rPr>
        <w:t>restores the heat exchange and any losses of efficiency by remedying the oil fouling that has occurred. For restoring heat exchanging properties only one treatment is necessary for the life of the system.</w:t>
      </w:r>
    </w:p>
    <w:p w:rsidR="00B60328" w:rsidRPr="00B60328" w:rsidRDefault="00B60328" w:rsidP="00B60328">
      <w:pPr>
        <w:pStyle w:val="BodyText"/>
        <w:spacing w:before="11"/>
        <w:rPr>
          <w:rFonts w:ascii="Browallia New" w:hAnsi="Browallia New" w:cs="Browallia New"/>
          <w:color w:val="000000"/>
          <w:sz w:val="28"/>
          <w:szCs w:val="28"/>
        </w:rPr>
      </w:pPr>
      <w:proofErr w:type="spellStart"/>
      <w:r w:rsidRPr="00B60328">
        <w:rPr>
          <w:rStyle w:val="Strong"/>
          <w:rFonts w:ascii="Browallia New" w:hAnsi="Browallia New" w:cs="Browallia New"/>
          <w:color w:val="000000"/>
          <w:sz w:val="28"/>
          <w:szCs w:val="28"/>
        </w:rPr>
        <w:t>Frigi</w:t>
      </w:r>
      <w:proofErr w:type="spellEnd"/>
      <w:r w:rsidRPr="00B60328">
        <w:rPr>
          <w:rStyle w:val="Strong"/>
          <w:rFonts w:ascii="Browallia New" w:hAnsi="Browallia New" w:cs="Browallia New"/>
          <w:color w:val="000000"/>
          <w:sz w:val="28"/>
          <w:szCs w:val="28"/>
        </w:rPr>
        <w:t>-Tech™</w:t>
      </w:r>
      <w:r w:rsidRPr="00B60328">
        <w:rPr>
          <w:rStyle w:val="apple-converted-space"/>
          <w:rFonts w:ascii="Browallia New" w:hAnsi="Browallia New" w:cs="Browallia New"/>
          <w:color w:val="000000"/>
          <w:sz w:val="28"/>
          <w:szCs w:val="28"/>
        </w:rPr>
        <w:t> </w:t>
      </w:r>
      <w:r w:rsidRPr="00B60328">
        <w:rPr>
          <w:rFonts w:ascii="Browallia New" w:hAnsi="Browallia New" w:cs="Browallia New"/>
          <w:color w:val="000000"/>
          <w:sz w:val="28"/>
          <w:szCs w:val="28"/>
        </w:rPr>
        <w:t xml:space="preserve">is compatible with new and old refrigerants as we custom blend to meet </w:t>
      </w:r>
      <w:proofErr w:type="gramStart"/>
      <w:r w:rsidRPr="00B60328">
        <w:rPr>
          <w:rFonts w:ascii="Browallia New" w:hAnsi="Browallia New" w:cs="Browallia New"/>
          <w:color w:val="000000"/>
          <w:sz w:val="28"/>
          <w:szCs w:val="28"/>
        </w:rPr>
        <w:t>manufacturers</w:t>
      </w:r>
      <w:proofErr w:type="gramEnd"/>
      <w:r w:rsidRPr="00B60328">
        <w:rPr>
          <w:rFonts w:ascii="Browallia New" w:hAnsi="Browallia New" w:cs="Browallia New"/>
          <w:color w:val="000000"/>
          <w:sz w:val="28"/>
          <w:szCs w:val="28"/>
        </w:rPr>
        <w:t xml:space="preserve"> specifications. Even proven in Ammonia systems</w:t>
      </w:r>
      <w:r w:rsidR="00646AD0">
        <w:rPr>
          <w:rFonts w:ascii="Browallia New" w:hAnsi="Browallia New" w:cs="Browallia New"/>
          <w:color w:val="000000"/>
          <w:sz w:val="28"/>
          <w:szCs w:val="28"/>
        </w:rPr>
        <w:t>.</w:t>
      </w:r>
    </w:p>
    <w:p w:rsidR="00B60328" w:rsidRPr="00B60328" w:rsidRDefault="00B60328" w:rsidP="00B60328">
      <w:pPr>
        <w:pStyle w:val="BodyText"/>
        <w:spacing w:before="72" w:line="259" w:lineRule="auto"/>
        <w:ind w:right="736"/>
        <w:jc w:val="both"/>
        <w:rPr>
          <w:rFonts w:ascii="Browallia New" w:hAnsi="Browallia New" w:cs="Browallia New"/>
          <w:sz w:val="28"/>
          <w:szCs w:val="28"/>
        </w:rPr>
      </w:pPr>
      <w:r w:rsidRPr="00B60328">
        <w:rPr>
          <w:rStyle w:val="Strong"/>
          <w:rFonts w:ascii="Browallia New" w:hAnsi="Browallia New" w:cs="Browallia New"/>
          <w:color w:val="000000"/>
          <w:sz w:val="28"/>
          <w:szCs w:val="28"/>
        </w:rPr>
        <w:t xml:space="preserve"> </w:t>
      </w:r>
      <w:proofErr w:type="spellStart"/>
      <w:r w:rsidRPr="00B60328">
        <w:rPr>
          <w:rFonts w:ascii="Browallia New" w:hAnsi="Browallia New" w:cs="Browallia New"/>
          <w:b/>
          <w:sz w:val="28"/>
          <w:szCs w:val="28"/>
        </w:rPr>
        <w:t>Frigi</w:t>
      </w:r>
      <w:proofErr w:type="spellEnd"/>
      <w:r w:rsidRPr="00B60328">
        <w:rPr>
          <w:rFonts w:ascii="Browallia New" w:hAnsi="Browallia New" w:cs="Browallia New"/>
          <w:b/>
          <w:sz w:val="28"/>
          <w:szCs w:val="28"/>
        </w:rPr>
        <w:t xml:space="preserve">-Tech™ </w:t>
      </w:r>
      <w:r w:rsidRPr="00B60328">
        <w:rPr>
          <w:rFonts w:ascii="Browallia New" w:hAnsi="Browallia New" w:cs="Browallia New"/>
          <w:sz w:val="28"/>
          <w:szCs w:val="28"/>
        </w:rPr>
        <w:t xml:space="preserve">will not void </w:t>
      </w:r>
      <w:proofErr w:type="spellStart"/>
      <w:r w:rsidRPr="00B60328">
        <w:rPr>
          <w:rFonts w:ascii="Browallia New" w:hAnsi="Browallia New" w:cs="Browallia New"/>
          <w:sz w:val="28"/>
          <w:szCs w:val="28"/>
        </w:rPr>
        <w:t>Manufacturers</w:t>
      </w:r>
      <w:proofErr w:type="spellEnd"/>
      <w:r w:rsidRPr="00B60328">
        <w:rPr>
          <w:rFonts w:ascii="Browallia New" w:hAnsi="Browallia New" w:cs="Browallia New"/>
          <w:spacing w:val="-14"/>
          <w:sz w:val="28"/>
          <w:szCs w:val="28"/>
        </w:rPr>
        <w:t xml:space="preserve"> </w:t>
      </w:r>
      <w:r w:rsidRPr="00B60328">
        <w:rPr>
          <w:rFonts w:ascii="Browallia New" w:hAnsi="Browallia New" w:cs="Browallia New"/>
          <w:sz w:val="28"/>
          <w:szCs w:val="28"/>
        </w:rPr>
        <w:t>Warranty.</w:t>
      </w:r>
    </w:p>
    <w:p w:rsidR="00B60328" w:rsidRDefault="00B60328" w:rsidP="00A31F0D">
      <w:pPr>
        <w:rPr>
          <w:rFonts w:ascii="Browallia New" w:hAnsi="Browallia New" w:cs="Browallia New"/>
          <w:b/>
          <w:bCs/>
          <w:sz w:val="28"/>
        </w:rPr>
      </w:pPr>
    </w:p>
    <w:p w:rsidR="00A31F0D" w:rsidRPr="00B60328" w:rsidRDefault="00A31F0D" w:rsidP="00A31F0D">
      <w:pPr>
        <w:rPr>
          <w:rFonts w:ascii="Browallia New" w:hAnsi="Browallia New" w:cs="Browallia New"/>
          <w:sz w:val="36"/>
          <w:szCs w:val="36"/>
        </w:rPr>
      </w:pPr>
      <w:r w:rsidRPr="00B60328">
        <w:rPr>
          <w:rFonts w:ascii="Browallia New" w:hAnsi="Browallia New" w:cs="Browallia New"/>
          <w:b/>
          <w:bCs/>
          <w:sz w:val="36"/>
          <w:szCs w:val="36"/>
        </w:rPr>
        <w:t>Oil Fouling Problem in Refrigeration Systems</w:t>
      </w:r>
      <w:r w:rsidRPr="00B60328">
        <w:rPr>
          <w:rFonts w:ascii="Browallia New" w:hAnsi="Browallia New" w:cs="Browallia New"/>
          <w:sz w:val="36"/>
          <w:szCs w:val="36"/>
        </w:rPr>
        <w:t xml:space="preserve"> </w:t>
      </w:r>
      <w:r w:rsidRPr="00B60328">
        <w:rPr>
          <w:rFonts w:ascii="Browallia New" w:hAnsi="Browallia New" w:cs="Browallia New"/>
          <w:b/>
          <w:bCs/>
          <w:sz w:val="36"/>
          <w:szCs w:val="36"/>
        </w:rPr>
        <w:t>&amp; Effects on Heat Transfer Losses</w:t>
      </w:r>
    </w:p>
    <w:p w:rsidR="00A31F0D" w:rsidRPr="00B60328" w:rsidRDefault="00A31F0D" w:rsidP="00A31F0D">
      <w:pPr>
        <w:jc w:val="center"/>
        <w:rPr>
          <w:rFonts w:ascii="Browallia New" w:hAnsi="Browallia New" w:cs="Browallia New"/>
          <w:sz w:val="28"/>
        </w:rPr>
      </w:pPr>
      <w:r w:rsidRPr="00B60328">
        <w:rPr>
          <w:rFonts w:ascii="Browallia New" w:hAnsi="Browallia New" w:cs="Browallia New"/>
          <w:noProof/>
          <w:sz w:val="28"/>
        </w:rPr>
        <w:drawing>
          <wp:inline distT="0" distB="0" distL="0" distR="0" wp14:anchorId="52DD57FC" wp14:editId="1085310C">
            <wp:extent cx="4905955" cy="11484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35491" cy="1155403"/>
                    </a:xfrm>
                    <a:prstGeom prst="rect">
                      <a:avLst/>
                    </a:prstGeom>
                    <a:noFill/>
                    <a:ln>
                      <a:noFill/>
                    </a:ln>
                  </pic:spPr>
                </pic:pic>
              </a:graphicData>
            </a:graphic>
          </wp:inline>
        </w:drawing>
      </w:r>
    </w:p>
    <w:p w:rsidR="00A31F0D" w:rsidRPr="00B60328" w:rsidRDefault="00A31F0D" w:rsidP="00A31F0D">
      <w:pPr>
        <w:rPr>
          <w:rFonts w:ascii="Browallia New" w:hAnsi="Browallia New" w:cs="Browallia New"/>
          <w:sz w:val="28"/>
        </w:rPr>
      </w:pPr>
      <w:r w:rsidRPr="00B60328">
        <w:rPr>
          <w:rFonts w:ascii="Browallia New" w:hAnsi="Browallia New" w:cs="Browallia New"/>
          <w:sz w:val="28"/>
        </w:rPr>
        <w:t>Oil fouling that impedes HVAC system operation and makes compressors work harder, causing higher kilowatt usage. </w:t>
      </w:r>
    </w:p>
    <w:p w:rsidR="001D16C1" w:rsidRPr="00646AD0" w:rsidRDefault="00646AD0" w:rsidP="00646AD0">
      <w:pPr>
        <w:numPr>
          <w:ilvl w:val="0"/>
          <w:numId w:val="15"/>
        </w:numPr>
        <w:rPr>
          <w:rFonts w:ascii="Browallia New" w:hAnsi="Browallia New" w:cs="Browallia New"/>
          <w:sz w:val="24"/>
          <w:szCs w:val="24"/>
          <w:cs/>
        </w:rPr>
      </w:pPr>
      <w:r w:rsidRPr="00B60328">
        <w:rPr>
          <w:rFonts w:ascii="Browallia New" w:hAnsi="Browallia New" w:cs="Browallia New"/>
          <w:sz w:val="28"/>
        </w:rPr>
        <w:t xml:space="preserve"> </w:t>
      </w:r>
      <w:r w:rsidRPr="00646AD0">
        <w:rPr>
          <w:rFonts w:ascii="Browallia New" w:hAnsi="Browallia New" w:cs="Browallia New"/>
          <w:sz w:val="24"/>
          <w:szCs w:val="24"/>
        </w:rPr>
        <w:t>7% Loss after the 1</w:t>
      </w:r>
      <w:r w:rsidRPr="00646AD0">
        <w:rPr>
          <w:rFonts w:ascii="Browallia New" w:hAnsi="Browallia New" w:cs="Browallia New"/>
          <w:sz w:val="24"/>
          <w:szCs w:val="24"/>
          <w:vertAlign w:val="superscript"/>
        </w:rPr>
        <w:t>st</w:t>
      </w:r>
      <w:r w:rsidRPr="00646AD0">
        <w:rPr>
          <w:rFonts w:ascii="Browallia New" w:hAnsi="Browallia New" w:cs="Browallia New"/>
          <w:sz w:val="24"/>
          <w:szCs w:val="24"/>
        </w:rPr>
        <w:t xml:space="preserve"> Year </w:t>
      </w:r>
    </w:p>
    <w:p w:rsidR="001D16C1" w:rsidRPr="00646AD0" w:rsidRDefault="00646AD0" w:rsidP="00646AD0">
      <w:pPr>
        <w:numPr>
          <w:ilvl w:val="0"/>
          <w:numId w:val="15"/>
        </w:numPr>
        <w:rPr>
          <w:rFonts w:ascii="Browallia New" w:hAnsi="Browallia New" w:cs="Browallia New"/>
          <w:sz w:val="24"/>
          <w:szCs w:val="24"/>
          <w:cs/>
        </w:rPr>
      </w:pPr>
      <w:r w:rsidRPr="00646AD0">
        <w:rPr>
          <w:rFonts w:ascii="Browallia New" w:hAnsi="Browallia New" w:cs="Browallia New"/>
          <w:sz w:val="24"/>
          <w:szCs w:val="24"/>
        </w:rPr>
        <w:t xml:space="preserve"> 5% after the 2</w:t>
      </w:r>
      <w:r w:rsidRPr="00646AD0">
        <w:rPr>
          <w:rFonts w:ascii="Browallia New" w:hAnsi="Browallia New" w:cs="Browallia New"/>
          <w:sz w:val="24"/>
          <w:szCs w:val="24"/>
          <w:vertAlign w:val="superscript"/>
        </w:rPr>
        <w:t>nd</w:t>
      </w:r>
      <w:r w:rsidRPr="00646AD0">
        <w:rPr>
          <w:rFonts w:ascii="Browallia New" w:hAnsi="Browallia New" w:cs="Browallia New"/>
          <w:sz w:val="24"/>
          <w:szCs w:val="24"/>
        </w:rPr>
        <w:t xml:space="preserve"> Year</w:t>
      </w:r>
    </w:p>
    <w:p w:rsidR="001D16C1" w:rsidRPr="00646AD0" w:rsidRDefault="00646AD0" w:rsidP="00646AD0">
      <w:pPr>
        <w:numPr>
          <w:ilvl w:val="0"/>
          <w:numId w:val="15"/>
        </w:numPr>
        <w:rPr>
          <w:rFonts w:ascii="Browallia New" w:hAnsi="Browallia New" w:cs="Browallia New"/>
          <w:sz w:val="24"/>
          <w:szCs w:val="24"/>
          <w:cs/>
        </w:rPr>
      </w:pPr>
      <w:r w:rsidRPr="00646AD0">
        <w:rPr>
          <w:rFonts w:ascii="Browallia New" w:hAnsi="Browallia New" w:cs="Browallia New"/>
          <w:sz w:val="24"/>
          <w:szCs w:val="24"/>
        </w:rPr>
        <w:t xml:space="preserve"> 2% each additional Year </w:t>
      </w:r>
    </w:p>
    <w:p w:rsidR="00A31F0D" w:rsidRDefault="00A31F0D" w:rsidP="00A31F0D">
      <w:pPr>
        <w:rPr>
          <w:rFonts w:ascii="Browallia New" w:hAnsi="Browallia New" w:cs="Browallia New"/>
          <w:sz w:val="24"/>
          <w:szCs w:val="24"/>
        </w:rPr>
      </w:pPr>
      <w:r w:rsidRPr="00B60328">
        <w:rPr>
          <w:rFonts w:ascii="Browallia New" w:hAnsi="Browallia New" w:cs="Browallia New"/>
          <w:sz w:val="28"/>
        </w:rPr>
        <w:t xml:space="preserve">     </w:t>
      </w:r>
      <w:r w:rsidRPr="00646AD0">
        <w:rPr>
          <w:rFonts w:ascii="Browallia New" w:hAnsi="Browallia New" w:cs="Browallia New"/>
          <w:sz w:val="24"/>
          <w:szCs w:val="24"/>
        </w:rPr>
        <w:t>Usually the efficiency degradation will peak between 20 % - 30</w:t>
      </w:r>
      <w:proofErr w:type="gramStart"/>
      <w:r w:rsidRPr="00646AD0">
        <w:rPr>
          <w:rFonts w:ascii="Browallia New" w:hAnsi="Browallia New" w:cs="Browallia New"/>
          <w:sz w:val="24"/>
          <w:szCs w:val="24"/>
        </w:rPr>
        <w:t xml:space="preserve">%  </w:t>
      </w:r>
      <w:r w:rsidRPr="00646AD0">
        <w:rPr>
          <w:rFonts w:ascii="Browallia New" w:hAnsi="Browallia New" w:cs="Browallia New"/>
          <w:i/>
          <w:iCs/>
          <w:sz w:val="24"/>
          <w:szCs w:val="24"/>
        </w:rPr>
        <w:t>(</w:t>
      </w:r>
      <w:proofErr w:type="gramEnd"/>
      <w:r w:rsidRPr="00646AD0">
        <w:rPr>
          <w:rFonts w:ascii="Browallia New" w:hAnsi="Browallia New" w:cs="Browallia New"/>
          <w:i/>
          <w:iCs/>
          <w:sz w:val="24"/>
          <w:szCs w:val="24"/>
        </w:rPr>
        <w:t>ASHARE Handbook published )</w:t>
      </w:r>
    </w:p>
    <w:p w:rsidR="00646AD0" w:rsidRPr="00646AD0" w:rsidRDefault="00646AD0" w:rsidP="00A31F0D">
      <w:pPr>
        <w:rPr>
          <w:rFonts w:ascii="Browallia New" w:hAnsi="Browallia New" w:cs="Browallia New"/>
          <w:sz w:val="24"/>
          <w:szCs w:val="24"/>
          <w:cs/>
        </w:rPr>
      </w:pPr>
    </w:p>
    <w:p w:rsidR="00D755E0" w:rsidRPr="00B60328" w:rsidRDefault="00D755E0">
      <w:pPr>
        <w:rPr>
          <w:rFonts w:ascii="Browallia New" w:hAnsi="Browallia New" w:cs="Browallia New"/>
          <w:b/>
          <w:bCs/>
          <w:sz w:val="36"/>
          <w:szCs w:val="36"/>
        </w:rPr>
      </w:pPr>
      <w:proofErr w:type="spellStart"/>
      <w:r w:rsidRPr="00B60328">
        <w:rPr>
          <w:rFonts w:ascii="Browallia New" w:hAnsi="Browallia New" w:cs="Browallia New"/>
          <w:b/>
          <w:bCs/>
          <w:sz w:val="36"/>
          <w:szCs w:val="36"/>
        </w:rPr>
        <w:lastRenderedPageBreak/>
        <w:t>Frigi</w:t>
      </w:r>
      <w:proofErr w:type="spellEnd"/>
      <w:r w:rsidRPr="00B60328">
        <w:rPr>
          <w:rFonts w:ascii="Browallia New" w:hAnsi="Browallia New" w:cs="Browallia New"/>
          <w:b/>
          <w:bCs/>
          <w:sz w:val="36"/>
          <w:szCs w:val="36"/>
        </w:rPr>
        <w:t xml:space="preserve">-Tech products benefits  </w:t>
      </w:r>
    </w:p>
    <w:p w:rsidR="00A31F0D" w:rsidRPr="00B60328" w:rsidRDefault="00A31F0D" w:rsidP="00A31F0D">
      <w:pPr>
        <w:rPr>
          <w:rFonts w:ascii="Browallia New" w:hAnsi="Browallia New" w:cs="Browallia New"/>
          <w:sz w:val="28"/>
          <w:u w:val="single"/>
        </w:rPr>
      </w:pPr>
      <w:r w:rsidRPr="00B60328">
        <w:rPr>
          <w:rFonts w:ascii="Browallia New" w:hAnsi="Browallia New" w:cs="Browallia New"/>
          <w:sz w:val="28"/>
        </w:rPr>
        <w:t xml:space="preserve"> </w:t>
      </w:r>
      <w:r w:rsidRPr="00B60328">
        <w:rPr>
          <w:rFonts w:ascii="Browallia New" w:hAnsi="Browallia New" w:cs="Browallia New"/>
          <w:sz w:val="28"/>
          <w:u w:val="single"/>
        </w:rPr>
        <w:t>Main Benefits Outlook</w:t>
      </w:r>
    </w:p>
    <w:p w:rsidR="00D755E0" w:rsidRPr="00B60328" w:rsidRDefault="00D755E0" w:rsidP="00D755E0">
      <w:pPr>
        <w:pStyle w:val="ListParagraph"/>
        <w:numPr>
          <w:ilvl w:val="0"/>
          <w:numId w:val="3"/>
        </w:numPr>
        <w:rPr>
          <w:rFonts w:ascii="Browallia New" w:hAnsi="Browallia New" w:cs="Browallia New"/>
          <w:sz w:val="28"/>
        </w:rPr>
      </w:pPr>
      <w:r w:rsidRPr="00B60328">
        <w:rPr>
          <w:rFonts w:ascii="Browallia New" w:hAnsi="Browallia New" w:cs="Browallia New"/>
          <w:sz w:val="28"/>
        </w:rPr>
        <w:t>Reduction in amperage</w:t>
      </w:r>
    </w:p>
    <w:p w:rsidR="00D755E0" w:rsidRPr="00B60328" w:rsidRDefault="00D755E0" w:rsidP="00D755E0">
      <w:pPr>
        <w:pStyle w:val="ListParagraph"/>
        <w:numPr>
          <w:ilvl w:val="0"/>
          <w:numId w:val="3"/>
        </w:numPr>
        <w:rPr>
          <w:rFonts w:ascii="Browallia New" w:hAnsi="Browallia New" w:cs="Browallia New"/>
          <w:b/>
          <w:bCs/>
          <w:sz w:val="28"/>
        </w:rPr>
      </w:pPr>
      <w:r w:rsidRPr="00B60328">
        <w:rPr>
          <w:rFonts w:ascii="Browallia New" w:hAnsi="Browallia New" w:cs="Browallia New"/>
          <w:sz w:val="28"/>
        </w:rPr>
        <w:t>Reduction in total kWh</w:t>
      </w:r>
    </w:p>
    <w:p w:rsidR="00D755E0" w:rsidRPr="00B60328" w:rsidRDefault="00D755E0" w:rsidP="00D755E0">
      <w:pPr>
        <w:pStyle w:val="ListParagraph"/>
        <w:numPr>
          <w:ilvl w:val="0"/>
          <w:numId w:val="3"/>
        </w:numPr>
        <w:rPr>
          <w:rFonts w:ascii="Browallia New" w:hAnsi="Browallia New" w:cs="Browallia New"/>
          <w:sz w:val="28"/>
        </w:rPr>
      </w:pPr>
      <w:r w:rsidRPr="00B60328">
        <w:rPr>
          <w:rFonts w:ascii="Browallia New" w:hAnsi="Browallia New" w:cs="Browallia New"/>
          <w:sz w:val="28"/>
        </w:rPr>
        <w:t>Saving Energy by Reducing Compressor Run Time</w:t>
      </w:r>
    </w:p>
    <w:p w:rsidR="00D755E0" w:rsidRPr="00B60328" w:rsidRDefault="00D755E0" w:rsidP="00D755E0">
      <w:pPr>
        <w:pStyle w:val="ListParagraph"/>
        <w:numPr>
          <w:ilvl w:val="0"/>
          <w:numId w:val="3"/>
        </w:numPr>
        <w:rPr>
          <w:rFonts w:ascii="Browallia New" w:hAnsi="Browallia New" w:cs="Browallia New"/>
          <w:sz w:val="28"/>
        </w:rPr>
      </w:pPr>
      <w:r w:rsidRPr="00B60328">
        <w:rPr>
          <w:rFonts w:ascii="Browallia New" w:hAnsi="Browallia New" w:cs="Browallia New"/>
          <w:sz w:val="28"/>
        </w:rPr>
        <w:t xml:space="preserve">Eliminates Oil Fouling From Refrigerant Lines , Restoring Heat Exchanging </w:t>
      </w:r>
      <w:r w:rsidRPr="00B60328">
        <w:rPr>
          <w:rFonts w:ascii="Browallia New" w:hAnsi="Browallia New" w:cs="Browallia New"/>
          <w:sz w:val="28"/>
        </w:rPr>
        <w:tab/>
      </w:r>
    </w:p>
    <w:p w:rsidR="00D755E0" w:rsidRPr="00B60328" w:rsidRDefault="00D755E0" w:rsidP="00D755E0">
      <w:pPr>
        <w:pStyle w:val="ListParagraph"/>
        <w:numPr>
          <w:ilvl w:val="0"/>
          <w:numId w:val="3"/>
        </w:numPr>
        <w:rPr>
          <w:rFonts w:ascii="Browallia New" w:hAnsi="Browallia New" w:cs="Browallia New"/>
          <w:sz w:val="28"/>
        </w:rPr>
      </w:pPr>
      <w:r w:rsidRPr="00B60328">
        <w:rPr>
          <w:rFonts w:ascii="Browallia New" w:hAnsi="Browallia New" w:cs="Browallia New"/>
          <w:sz w:val="28"/>
        </w:rPr>
        <w:t>Increases Cooling Capacity</w:t>
      </w:r>
    </w:p>
    <w:p w:rsidR="00D755E0" w:rsidRPr="00B60328" w:rsidRDefault="00D755E0" w:rsidP="00D755E0">
      <w:pPr>
        <w:pStyle w:val="ListParagraph"/>
        <w:numPr>
          <w:ilvl w:val="0"/>
          <w:numId w:val="3"/>
        </w:numPr>
        <w:rPr>
          <w:rFonts w:ascii="Browallia New" w:hAnsi="Browallia New" w:cs="Browallia New"/>
          <w:sz w:val="28"/>
        </w:rPr>
      </w:pPr>
      <w:r w:rsidRPr="00B60328">
        <w:rPr>
          <w:rFonts w:ascii="Browallia New" w:hAnsi="Browallia New" w:cs="Browallia New"/>
          <w:sz w:val="28"/>
        </w:rPr>
        <w:t>Reduces Friction of moving Compressor parts during operation as  well as start-up</w:t>
      </w:r>
    </w:p>
    <w:p w:rsidR="00D755E0" w:rsidRPr="00B60328" w:rsidRDefault="00D755E0" w:rsidP="00D755E0">
      <w:pPr>
        <w:pStyle w:val="ListParagraph"/>
        <w:numPr>
          <w:ilvl w:val="0"/>
          <w:numId w:val="3"/>
        </w:numPr>
        <w:rPr>
          <w:rFonts w:ascii="Browallia New" w:hAnsi="Browallia New" w:cs="Browallia New"/>
          <w:sz w:val="28"/>
        </w:rPr>
      </w:pPr>
      <w:r w:rsidRPr="00B60328">
        <w:rPr>
          <w:rFonts w:ascii="Browallia New" w:hAnsi="Browallia New" w:cs="Browallia New"/>
          <w:sz w:val="28"/>
        </w:rPr>
        <w:t>Extending Life of Parts, Bearings and Seals, relief from Service issues.</w:t>
      </w:r>
    </w:p>
    <w:p w:rsidR="00D755E0" w:rsidRPr="00B60328" w:rsidRDefault="00D755E0" w:rsidP="00D755E0">
      <w:pPr>
        <w:pStyle w:val="ListParagraph"/>
        <w:numPr>
          <w:ilvl w:val="0"/>
          <w:numId w:val="3"/>
        </w:numPr>
        <w:rPr>
          <w:rFonts w:ascii="Browallia New" w:hAnsi="Browallia New" w:cs="Browallia New"/>
          <w:b/>
          <w:bCs/>
          <w:sz w:val="28"/>
        </w:rPr>
      </w:pPr>
      <w:r w:rsidRPr="00B60328">
        <w:rPr>
          <w:rFonts w:ascii="Browallia New" w:hAnsi="Browallia New" w:cs="Browallia New"/>
          <w:sz w:val="28"/>
        </w:rPr>
        <w:t>Only One Treatment necessary</w:t>
      </w:r>
    </w:p>
    <w:p w:rsidR="00D755E0" w:rsidRPr="00B60328" w:rsidRDefault="00D755E0" w:rsidP="00D755E0">
      <w:pPr>
        <w:rPr>
          <w:rFonts w:ascii="Browallia New" w:hAnsi="Browallia New" w:cs="Browallia New"/>
          <w:sz w:val="28"/>
          <w:u w:val="single"/>
        </w:rPr>
      </w:pPr>
      <w:r w:rsidRPr="00B60328">
        <w:rPr>
          <w:rFonts w:ascii="Browallia New" w:hAnsi="Browallia New" w:cs="Browallia New"/>
          <w:sz w:val="28"/>
          <w:u w:val="single"/>
        </w:rPr>
        <w:t>Additional Benefits Outlook</w:t>
      </w:r>
    </w:p>
    <w:p w:rsidR="00D755E0" w:rsidRPr="00B60328" w:rsidRDefault="00D755E0" w:rsidP="00D755E0">
      <w:pPr>
        <w:pStyle w:val="ListParagraph"/>
        <w:numPr>
          <w:ilvl w:val="0"/>
          <w:numId w:val="4"/>
        </w:numPr>
        <w:rPr>
          <w:rFonts w:ascii="Browallia New" w:hAnsi="Browallia New" w:cs="Browallia New"/>
          <w:sz w:val="28"/>
        </w:rPr>
      </w:pPr>
      <w:r w:rsidRPr="00B60328">
        <w:rPr>
          <w:rFonts w:ascii="Browallia New" w:hAnsi="Browallia New" w:cs="Browallia New"/>
          <w:sz w:val="28"/>
        </w:rPr>
        <w:t>Maintains volumetric capacity</w:t>
      </w:r>
    </w:p>
    <w:p w:rsidR="00D755E0" w:rsidRPr="00B60328" w:rsidRDefault="00D755E0" w:rsidP="00D755E0">
      <w:pPr>
        <w:pStyle w:val="ListParagraph"/>
        <w:numPr>
          <w:ilvl w:val="0"/>
          <w:numId w:val="4"/>
        </w:numPr>
        <w:rPr>
          <w:rFonts w:ascii="Browallia New" w:hAnsi="Browallia New" w:cs="Browallia New"/>
          <w:sz w:val="28"/>
        </w:rPr>
      </w:pPr>
      <w:r w:rsidRPr="00B60328">
        <w:rPr>
          <w:rFonts w:ascii="Browallia New" w:hAnsi="Browallia New" w:cs="Browallia New"/>
          <w:sz w:val="28"/>
        </w:rPr>
        <w:t>Reduces excessive heat generation</w:t>
      </w:r>
    </w:p>
    <w:p w:rsidR="00D755E0" w:rsidRPr="00B60328" w:rsidRDefault="00D755E0" w:rsidP="00D755E0">
      <w:pPr>
        <w:pStyle w:val="ListParagraph"/>
        <w:numPr>
          <w:ilvl w:val="0"/>
          <w:numId w:val="4"/>
        </w:numPr>
        <w:rPr>
          <w:rFonts w:ascii="Browallia New" w:hAnsi="Browallia New" w:cs="Browallia New"/>
          <w:sz w:val="28"/>
        </w:rPr>
      </w:pPr>
      <w:r w:rsidRPr="00B60328">
        <w:rPr>
          <w:rFonts w:ascii="Browallia New" w:hAnsi="Browallia New" w:cs="Browallia New"/>
          <w:sz w:val="28"/>
        </w:rPr>
        <w:t xml:space="preserve">Quiets the decibel of Compressor noise during operation </w:t>
      </w:r>
    </w:p>
    <w:p w:rsidR="00D755E0" w:rsidRPr="00B60328" w:rsidRDefault="00D755E0" w:rsidP="00D755E0">
      <w:pPr>
        <w:pStyle w:val="ListParagraph"/>
        <w:numPr>
          <w:ilvl w:val="0"/>
          <w:numId w:val="4"/>
        </w:numPr>
        <w:rPr>
          <w:rFonts w:ascii="Browallia New" w:hAnsi="Browallia New" w:cs="Browallia New"/>
          <w:sz w:val="28"/>
        </w:rPr>
      </w:pPr>
      <w:r w:rsidRPr="00B60328">
        <w:rPr>
          <w:rFonts w:ascii="Browallia New" w:hAnsi="Browallia New" w:cs="Browallia New"/>
          <w:sz w:val="28"/>
        </w:rPr>
        <w:t>Major reduction in mechanical failures</w:t>
      </w:r>
    </w:p>
    <w:p w:rsidR="00D755E0" w:rsidRPr="00B60328" w:rsidRDefault="00D755E0" w:rsidP="00D755E0">
      <w:pPr>
        <w:pStyle w:val="ListParagraph"/>
        <w:numPr>
          <w:ilvl w:val="0"/>
          <w:numId w:val="4"/>
        </w:numPr>
        <w:rPr>
          <w:rFonts w:ascii="Browallia New" w:hAnsi="Browallia New" w:cs="Browallia New"/>
          <w:sz w:val="28"/>
        </w:rPr>
      </w:pPr>
      <w:r w:rsidRPr="00B60328">
        <w:rPr>
          <w:rFonts w:ascii="Browallia New" w:hAnsi="Browallia New" w:cs="Browallia New"/>
          <w:sz w:val="28"/>
        </w:rPr>
        <w:t>Provides oxidation and corrosion protection</w:t>
      </w:r>
    </w:p>
    <w:p w:rsidR="00D755E0" w:rsidRPr="00B60328" w:rsidRDefault="00D755E0" w:rsidP="00D755E0">
      <w:pPr>
        <w:pStyle w:val="ListParagraph"/>
        <w:numPr>
          <w:ilvl w:val="0"/>
          <w:numId w:val="4"/>
        </w:numPr>
        <w:rPr>
          <w:rFonts w:ascii="Browallia New" w:hAnsi="Browallia New" w:cs="Browallia New"/>
          <w:sz w:val="28"/>
        </w:rPr>
      </w:pPr>
      <w:r w:rsidRPr="00B60328">
        <w:rPr>
          <w:rFonts w:ascii="Browallia New" w:hAnsi="Browallia New" w:cs="Browallia New"/>
          <w:sz w:val="28"/>
        </w:rPr>
        <w:t>2,000,000 USD worldwide insurance coverage</w:t>
      </w:r>
    </w:p>
    <w:p w:rsidR="00B60328" w:rsidRDefault="00B60328">
      <w:pPr>
        <w:rPr>
          <w:rFonts w:ascii="Browallia New" w:hAnsi="Browallia New" w:cs="Browallia New"/>
          <w:b/>
          <w:bCs/>
          <w:sz w:val="36"/>
          <w:szCs w:val="36"/>
        </w:rPr>
      </w:pPr>
    </w:p>
    <w:p w:rsidR="006B6E9C" w:rsidRPr="00B60328" w:rsidRDefault="00A31F0D">
      <w:pPr>
        <w:rPr>
          <w:rFonts w:ascii="Browallia New" w:hAnsi="Browallia New" w:cs="Browallia New"/>
          <w:sz w:val="36"/>
          <w:szCs w:val="36"/>
        </w:rPr>
      </w:pPr>
      <w:r w:rsidRPr="00B60328">
        <w:rPr>
          <w:rFonts w:ascii="Browallia New" w:hAnsi="Browallia New" w:cs="Browallia New"/>
          <w:b/>
          <w:bCs/>
          <w:sz w:val="36"/>
          <w:szCs w:val="36"/>
        </w:rPr>
        <w:t xml:space="preserve">How </w:t>
      </w:r>
      <w:proofErr w:type="spellStart"/>
      <w:r w:rsidRPr="00B60328">
        <w:rPr>
          <w:rFonts w:ascii="Browallia New" w:hAnsi="Browallia New" w:cs="Browallia New"/>
          <w:b/>
          <w:bCs/>
          <w:sz w:val="36"/>
          <w:szCs w:val="36"/>
        </w:rPr>
        <w:t>Frigi</w:t>
      </w:r>
      <w:proofErr w:type="spellEnd"/>
      <w:r w:rsidRPr="00B60328">
        <w:rPr>
          <w:rFonts w:ascii="Browallia New" w:hAnsi="Browallia New" w:cs="Browallia New"/>
          <w:b/>
          <w:bCs/>
          <w:sz w:val="36"/>
          <w:szCs w:val="36"/>
        </w:rPr>
        <w:t>-Tech solve the problem</w:t>
      </w:r>
    </w:p>
    <w:p w:rsidR="006B6E9C" w:rsidRPr="00B60328" w:rsidRDefault="006B6E9C">
      <w:pPr>
        <w:rPr>
          <w:rFonts w:ascii="Browallia New" w:hAnsi="Browallia New" w:cs="Browallia New"/>
          <w:sz w:val="28"/>
        </w:rPr>
      </w:pPr>
      <w:r w:rsidRPr="00B60328">
        <w:rPr>
          <w:rFonts w:ascii="Browallia New" w:hAnsi="Browallia New" w:cs="Browallia New"/>
          <w:noProof/>
          <w:color w:val="FF0000"/>
          <w:sz w:val="28"/>
        </w:rPr>
        <w:drawing>
          <wp:inline distT="0" distB="0" distL="0" distR="0" wp14:anchorId="6D58CD7B" wp14:editId="02CFC87F">
            <wp:extent cx="5619750" cy="2076450"/>
            <wp:effectExtent l="0" t="0" r="0" b="0"/>
            <wp:docPr id="2" name="Picture 2" descr="view 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larg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2076450"/>
                    </a:xfrm>
                    <a:prstGeom prst="rect">
                      <a:avLst/>
                    </a:prstGeom>
                    <a:noFill/>
                    <a:ln>
                      <a:noFill/>
                    </a:ln>
                  </pic:spPr>
                </pic:pic>
              </a:graphicData>
            </a:graphic>
          </wp:inline>
        </w:drawing>
      </w:r>
    </w:p>
    <w:p w:rsidR="006B6E9C" w:rsidRPr="00B60328" w:rsidRDefault="00054A2D">
      <w:pPr>
        <w:rPr>
          <w:rFonts w:ascii="Browallia New" w:hAnsi="Browallia New" w:cs="Browallia New"/>
          <w:sz w:val="28"/>
        </w:rPr>
      </w:pPr>
      <w:r w:rsidRPr="00B60328">
        <w:rPr>
          <w:rFonts w:ascii="Browallia New" w:hAnsi="Browallia New" w:cs="Browallia New"/>
          <w:noProof/>
          <w:sz w:val="28"/>
        </w:rPr>
        <mc:AlternateContent>
          <mc:Choice Requires="wps">
            <w:drawing>
              <wp:anchor distT="0" distB="0" distL="114300" distR="114300" simplePos="0" relativeHeight="251660288" behindDoc="0" locked="0" layoutInCell="1" allowOverlap="1" wp14:anchorId="2E98850A" wp14:editId="2C34A71A">
                <wp:simplePos x="0" y="0"/>
                <wp:positionH relativeFrom="margin">
                  <wp:align>left</wp:align>
                </wp:positionH>
                <wp:positionV relativeFrom="paragraph">
                  <wp:posOffset>9912</wp:posOffset>
                </wp:positionV>
                <wp:extent cx="2726690" cy="1113182"/>
                <wp:effectExtent l="0" t="0" r="0" b="0"/>
                <wp:wrapNone/>
                <wp:docPr id="4" name="Rectangle 4"/>
                <wp:cNvGraphicFramePr/>
                <a:graphic xmlns:a="http://schemas.openxmlformats.org/drawingml/2006/main">
                  <a:graphicData uri="http://schemas.microsoft.com/office/word/2010/wordprocessingShape">
                    <wps:wsp>
                      <wps:cNvSpPr/>
                      <wps:spPr>
                        <a:xfrm>
                          <a:off x="0" y="0"/>
                          <a:ext cx="2726690" cy="11131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1F0D" w:rsidRPr="00A31F0D" w:rsidRDefault="00A31F0D" w:rsidP="00A31F0D">
                            <w:pPr>
                              <w:jc w:val="center"/>
                              <w:rPr>
                                <w:color w:val="000000" w:themeColor="text1"/>
                              </w:rPr>
                            </w:pPr>
                            <w:r w:rsidRPr="00A31F0D">
                              <w:rPr>
                                <w:b/>
                                <w:bCs/>
                                <w:color w:val="000000" w:themeColor="text1"/>
                              </w:rPr>
                              <w:t xml:space="preserve">Oil </w:t>
                            </w:r>
                            <w:proofErr w:type="gramStart"/>
                            <w:r w:rsidRPr="00A31F0D">
                              <w:rPr>
                                <w:b/>
                                <w:bCs/>
                                <w:color w:val="000000" w:themeColor="text1"/>
                              </w:rPr>
                              <w:t>Fouling</w:t>
                            </w:r>
                            <w:proofErr w:type="gramEnd"/>
                            <w:r w:rsidRPr="00A31F0D">
                              <w:rPr>
                                <w:b/>
                                <w:bCs/>
                                <w:color w:val="000000" w:themeColor="text1"/>
                              </w:rPr>
                              <w:t xml:space="preserve"> effect</w:t>
                            </w:r>
                          </w:p>
                          <w:p w:rsidR="00A31F0D" w:rsidRPr="00A31F0D" w:rsidRDefault="00A31F0D" w:rsidP="00A31F0D">
                            <w:pPr>
                              <w:rPr>
                                <w:color w:val="000000" w:themeColor="text1"/>
                              </w:rPr>
                            </w:pPr>
                            <w:r w:rsidRPr="00A31F0D">
                              <w:rPr>
                                <w:rFonts w:hint="eastAsia"/>
                                <w:color w:val="000000" w:themeColor="text1"/>
                              </w:rPr>
                              <w:t>Oil fouling that impedes HVAC system operation and makes compressors work harder, causing higher kilowatt usage.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98850A" id="Rectangle 4" o:spid="_x0000_s1026" style="position:absolute;margin-left:0;margin-top:.8pt;width:214.7pt;height:87.6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" filled="f" stroked="f" strokeweight="1pt">
                <v:textbox>
                  <w:txbxContent>
                    <w:p w:rsidR="00A31F0D" w:rsidRPr="00A31F0D" w:rsidRDefault="00A31F0D" w:rsidP="00A31F0D">
                      <w:pPr>
                        <w:jc w:val="center"/>
                        <w:rPr>
                          <w:color w:val="000000" w:themeColor="text1"/>
                        </w:rPr>
                      </w:pPr>
                      <w:r w:rsidRPr="00A31F0D">
                        <w:rPr>
                          <w:b/>
                          <w:bCs/>
                          <w:color w:val="000000" w:themeColor="text1"/>
                        </w:rPr>
                        <w:t xml:space="preserve">Oil </w:t>
                      </w:r>
                      <w:proofErr w:type="gramStart"/>
                      <w:r w:rsidRPr="00A31F0D">
                        <w:rPr>
                          <w:b/>
                          <w:bCs/>
                          <w:color w:val="000000" w:themeColor="text1"/>
                        </w:rPr>
                        <w:t>Fouling</w:t>
                      </w:r>
                      <w:proofErr w:type="gramEnd"/>
                      <w:r w:rsidRPr="00A31F0D">
                        <w:rPr>
                          <w:b/>
                          <w:bCs/>
                          <w:color w:val="000000" w:themeColor="text1"/>
                        </w:rPr>
                        <w:t xml:space="preserve"> effect</w:t>
                      </w:r>
                    </w:p>
                    <w:p w:rsidR="00A31F0D" w:rsidRPr="00A31F0D" w:rsidRDefault="00A31F0D" w:rsidP="00A31F0D">
                      <w:pPr>
                        <w:rPr>
                          <w:color w:val="000000" w:themeColor="text1"/>
                        </w:rPr>
                      </w:pPr>
                      <w:r w:rsidRPr="00A31F0D">
                        <w:rPr>
                          <w:rFonts w:hint="eastAsia"/>
                          <w:color w:val="000000" w:themeColor="text1"/>
                        </w:rPr>
                        <w:t>Oil fouling that impedes HVAC system operation and makes compressors work harder, causing higher kilowatt usage. </w:t>
                      </w:r>
                    </w:p>
                  </w:txbxContent>
                </v:textbox>
                <w10:wrap anchorx="margin"/>
              </v:rect>
            </w:pict>
          </mc:Fallback>
        </mc:AlternateContent>
      </w:r>
      <w:r w:rsidR="00A31F0D" w:rsidRPr="00B60328">
        <w:rPr>
          <w:rFonts w:ascii="Browallia New" w:hAnsi="Browallia New" w:cs="Browallia New"/>
          <w:noProof/>
          <w:sz w:val="28"/>
        </w:rPr>
        <mc:AlternateContent>
          <mc:Choice Requires="wps">
            <w:drawing>
              <wp:anchor distT="0" distB="0" distL="114300" distR="114300" simplePos="0" relativeHeight="251662336" behindDoc="0" locked="0" layoutInCell="1" allowOverlap="1" wp14:anchorId="205F0D72" wp14:editId="79939D4F">
                <wp:simplePos x="0" y="0"/>
                <wp:positionH relativeFrom="column">
                  <wp:posOffset>2894192</wp:posOffset>
                </wp:positionH>
                <wp:positionV relativeFrom="paragraph">
                  <wp:posOffset>18416</wp:posOffset>
                </wp:positionV>
                <wp:extent cx="2726690" cy="1121134"/>
                <wp:effectExtent l="0" t="0" r="0" b="3175"/>
                <wp:wrapNone/>
                <wp:docPr id="5" name="Rectangle 5"/>
                <wp:cNvGraphicFramePr/>
                <a:graphic xmlns:a="http://schemas.openxmlformats.org/drawingml/2006/main">
                  <a:graphicData uri="http://schemas.microsoft.com/office/word/2010/wordprocessingShape">
                    <wps:wsp>
                      <wps:cNvSpPr/>
                      <wps:spPr>
                        <a:xfrm>
                          <a:off x="0" y="0"/>
                          <a:ext cx="2726690" cy="11211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1F0D" w:rsidRPr="00A31F0D" w:rsidRDefault="00A31F0D" w:rsidP="00A31F0D">
                            <w:pPr>
                              <w:jc w:val="center"/>
                              <w:rPr>
                                <w:color w:val="000000" w:themeColor="text1"/>
                              </w:rPr>
                            </w:pPr>
                            <w:r w:rsidRPr="00A31F0D">
                              <w:rPr>
                                <w:b/>
                                <w:bCs/>
                                <w:color w:val="000000" w:themeColor="text1"/>
                              </w:rPr>
                              <w:t xml:space="preserve">After treatment with </w:t>
                            </w:r>
                            <w:proofErr w:type="spellStart"/>
                            <w:r w:rsidRPr="00A31F0D">
                              <w:rPr>
                                <w:b/>
                                <w:bCs/>
                                <w:color w:val="000000" w:themeColor="text1"/>
                              </w:rPr>
                              <w:t>Frigi</w:t>
                            </w:r>
                            <w:proofErr w:type="spellEnd"/>
                            <w:r w:rsidRPr="00A31F0D">
                              <w:rPr>
                                <w:b/>
                                <w:bCs/>
                                <w:color w:val="000000" w:themeColor="text1"/>
                              </w:rPr>
                              <w:t xml:space="preserve">-Tech </w:t>
                            </w:r>
                          </w:p>
                          <w:p w:rsidR="00A31F0D" w:rsidRPr="00A31F0D" w:rsidRDefault="00A31F0D" w:rsidP="00A31F0D">
                            <w:pPr>
                              <w:rPr>
                                <w:color w:val="000000" w:themeColor="text1"/>
                              </w:rPr>
                            </w:pPr>
                            <w:proofErr w:type="spellStart"/>
                            <w:r w:rsidRPr="00A31F0D">
                              <w:rPr>
                                <w:rFonts w:hint="eastAsia"/>
                                <w:color w:val="000000" w:themeColor="text1"/>
                              </w:rPr>
                              <w:t>Frigi</w:t>
                            </w:r>
                            <w:proofErr w:type="spellEnd"/>
                            <w:r w:rsidRPr="00A31F0D">
                              <w:rPr>
                                <w:rFonts w:hint="eastAsia"/>
                                <w:color w:val="000000" w:themeColor="text1"/>
                              </w:rPr>
                              <w:t xml:space="preserve">-Tech's polarized molecules bond to the metal inside </w:t>
                            </w:r>
                            <w:proofErr w:type="gramStart"/>
                            <w:r w:rsidRPr="00A31F0D">
                              <w:rPr>
                                <w:rFonts w:hint="eastAsia"/>
                                <w:color w:val="000000" w:themeColor="text1"/>
                              </w:rPr>
                              <w:t>the  system</w:t>
                            </w:r>
                            <w:proofErr w:type="gramEnd"/>
                            <w:r w:rsidRPr="00A31F0D">
                              <w:rPr>
                                <w:rFonts w:hint="eastAsia"/>
                                <w:color w:val="000000" w:themeColor="text1"/>
                              </w:rPr>
                              <w:t>, preventing the insulating build-up of oil which occurs  over time due to oil fouling.</w:t>
                            </w:r>
                          </w:p>
                          <w:p w:rsidR="00A31F0D" w:rsidRDefault="00A31F0D" w:rsidP="00A31F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5F0D72" id="Rectangle 5" o:spid="_x0000_s1027" style="position:absolute;margin-left:227.9pt;margin-top:1.45pt;width:214.7pt;height:88.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" filled="f" stroked="f" strokeweight="1pt">
                <v:textbox>
                  <w:txbxContent>
                    <w:p w:rsidR="00A31F0D" w:rsidRPr="00A31F0D" w:rsidRDefault="00A31F0D" w:rsidP="00A31F0D">
                      <w:pPr>
                        <w:jc w:val="center"/>
                        <w:rPr>
                          <w:color w:val="000000" w:themeColor="text1"/>
                        </w:rPr>
                      </w:pPr>
                      <w:r w:rsidRPr="00A31F0D">
                        <w:rPr>
                          <w:b/>
                          <w:bCs/>
                          <w:color w:val="000000" w:themeColor="text1"/>
                        </w:rPr>
                        <w:t xml:space="preserve">After treatment with </w:t>
                      </w:r>
                      <w:proofErr w:type="spellStart"/>
                      <w:r w:rsidRPr="00A31F0D">
                        <w:rPr>
                          <w:b/>
                          <w:bCs/>
                          <w:color w:val="000000" w:themeColor="text1"/>
                        </w:rPr>
                        <w:t>Frigi</w:t>
                      </w:r>
                      <w:proofErr w:type="spellEnd"/>
                      <w:r w:rsidRPr="00A31F0D">
                        <w:rPr>
                          <w:b/>
                          <w:bCs/>
                          <w:color w:val="000000" w:themeColor="text1"/>
                        </w:rPr>
                        <w:t xml:space="preserve">-Tech </w:t>
                      </w:r>
                    </w:p>
                    <w:p w:rsidR="00A31F0D" w:rsidRPr="00A31F0D" w:rsidRDefault="00A31F0D" w:rsidP="00A31F0D">
                      <w:pPr>
                        <w:rPr>
                          <w:color w:val="000000" w:themeColor="text1"/>
                        </w:rPr>
                      </w:pPr>
                      <w:proofErr w:type="spellStart"/>
                      <w:r w:rsidRPr="00A31F0D">
                        <w:rPr>
                          <w:rFonts w:hint="eastAsia"/>
                          <w:color w:val="000000" w:themeColor="text1"/>
                        </w:rPr>
                        <w:t>Frigi</w:t>
                      </w:r>
                      <w:proofErr w:type="spellEnd"/>
                      <w:r w:rsidRPr="00A31F0D">
                        <w:rPr>
                          <w:rFonts w:hint="eastAsia"/>
                          <w:color w:val="000000" w:themeColor="text1"/>
                        </w:rPr>
                        <w:t xml:space="preserve">-Tech's polarized molecules bond to the metal inside </w:t>
                      </w:r>
                      <w:proofErr w:type="gramStart"/>
                      <w:r w:rsidRPr="00A31F0D">
                        <w:rPr>
                          <w:rFonts w:hint="eastAsia"/>
                          <w:color w:val="000000" w:themeColor="text1"/>
                        </w:rPr>
                        <w:t>the  system</w:t>
                      </w:r>
                      <w:proofErr w:type="gramEnd"/>
                      <w:r w:rsidRPr="00A31F0D">
                        <w:rPr>
                          <w:rFonts w:hint="eastAsia"/>
                          <w:color w:val="000000" w:themeColor="text1"/>
                        </w:rPr>
                        <w:t>, preventing the insulating build-up of oil which occurs  over time due to oil fouling.</w:t>
                      </w:r>
                    </w:p>
                    <w:p w:rsidR="00A31F0D" w:rsidRDefault="00A31F0D" w:rsidP="00A31F0D">
                      <w:pPr>
                        <w:jc w:val="center"/>
                      </w:pPr>
                    </w:p>
                  </w:txbxContent>
                </v:textbox>
              </v:rect>
            </w:pict>
          </mc:Fallback>
        </mc:AlternateContent>
      </w:r>
    </w:p>
    <w:p w:rsidR="00054A2D" w:rsidRPr="00B60328" w:rsidRDefault="00054A2D">
      <w:pPr>
        <w:rPr>
          <w:rFonts w:ascii="Browallia New" w:hAnsi="Browallia New" w:cs="Browallia New"/>
          <w:b/>
          <w:bCs/>
          <w:sz w:val="28"/>
        </w:rPr>
      </w:pPr>
    </w:p>
    <w:p w:rsidR="00054A2D" w:rsidRPr="00B60328" w:rsidRDefault="00054A2D">
      <w:pPr>
        <w:rPr>
          <w:rFonts w:ascii="Browallia New" w:hAnsi="Browallia New" w:cs="Browallia New"/>
          <w:b/>
          <w:bCs/>
          <w:sz w:val="28"/>
        </w:rPr>
      </w:pPr>
    </w:p>
    <w:p w:rsidR="00054A2D" w:rsidRDefault="00054A2D">
      <w:pPr>
        <w:rPr>
          <w:rFonts w:ascii="Browallia New" w:hAnsi="Browallia New" w:cs="Browallia New"/>
          <w:b/>
          <w:bCs/>
          <w:sz w:val="28"/>
        </w:rPr>
      </w:pPr>
    </w:p>
    <w:p w:rsidR="00646AD0" w:rsidRDefault="00646AD0">
      <w:pPr>
        <w:rPr>
          <w:rFonts w:ascii="Browallia New" w:hAnsi="Browallia New" w:cs="Browallia New"/>
          <w:b/>
          <w:bCs/>
          <w:sz w:val="28"/>
        </w:rPr>
      </w:pPr>
    </w:p>
    <w:p w:rsidR="00646AD0" w:rsidRPr="00B60328" w:rsidRDefault="00646AD0">
      <w:pPr>
        <w:rPr>
          <w:rFonts w:ascii="Browallia New" w:hAnsi="Browallia New" w:cs="Browallia New"/>
          <w:b/>
          <w:bCs/>
          <w:sz w:val="28"/>
        </w:rPr>
      </w:pPr>
    </w:p>
    <w:p w:rsidR="006B6E9C" w:rsidRPr="00B60328" w:rsidRDefault="00D755E0">
      <w:pPr>
        <w:rPr>
          <w:rFonts w:ascii="Browallia New" w:hAnsi="Browallia New" w:cs="Browallia New"/>
          <w:sz w:val="36"/>
          <w:szCs w:val="36"/>
        </w:rPr>
      </w:pPr>
      <w:proofErr w:type="spellStart"/>
      <w:r w:rsidRPr="00B60328">
        <w:rPr>
          <w:rFonts w:ascii="Browallia New" w:hAnsi="Browallia New" w:cs="Browallia New"/>
          <w:b/>
          <w:bCs/>
          <w:sz w:val="36"/>
          <w:szCs w:val="36"/>
        </w:rPr>
        <w:lastRenderedPageBreak/>
        <w:t>Frigi</w:t>
      </w:r>
      <w:proofErr w:type="spellEnd"/>
      <w:r w:rsidRPr="00B60328">
        <w:rPr>
          <w:rFonts w:ascii="Browallia New" w:hAnsi="Browallia New" w:cs="Browallia New"/>
          <w:b/>
          <w:bCs/>
          <w:sz w:val="36"/>
          <w:szCs w:val="36"/>
        </w:rPr>
        <w:t>-Tech Product component</w:t>
      </w:r>
    </w:p>
    <w:p w:rsidR="00D755E0" w:rsidRPr="00B60328" w:rsidRDefault="00D755E0" w:rsidP="00B60328">
      <w:pPr>
        <w:pStyle w:val="ListParagraph"/>
        <w:numPr>
          <w:ilvl w:val="0"/>
          <w:numId w:val="12"/>
        </w:numPr>
        <w:spacing w:after="0"/>
        <w:rPr>
          <w:rFonts w:ascii="Browallia New" w:hAnsi="Browallia New" w:cs="Browallia New"/>
          <w:b/>
          <w:bCs/>
          <w:sz w:val="28"/>
        </w:rPr>
      </w:pPr>
      <w:r w:rsidRPr="00B60328">
        <w:rPr>
          <w:rFonts w:ascii="Browallia New" w:hAnsi="Browallia New" w:cs="Browallia New"/>
          <w:b/>
          <w:bCs/>
          <w:sz w:val="28"/>
        </w:rPr>
        <w:t xml:space="preserve">Anti-Ware additive (A) Contact activate additive &amp; B) Friction activate additive)                    </w:t>
      </w:r>
    </w:p>
    <w:p w:rsidR="00D755E0" w:rsidRPr="00B60328" w:rsidRDefault="00D755E0" w:rsidP="00B60328">
      <w:pPr>
        <w:pStyle w:val="ListParagraph"/>
        <w:spacing w:after="0"/>
        <w:ind w:left="360"/>
        <w:rPr>
          <w:rFonts w:ascii="Browallia New" w:hAnsi="Browallia New" w:cs="Browallia New"/>
          <w:sz w:val="28"/>
          <w:cs/>
        </w:rPr>
      </w:pPr>
      <w:r w:rsidRPr="00B60328">
        <w:rPr>
          <w:rFonts w:ascii="Browallia New" w:hAnsi="Browallia New" w:cs="Browallia New"/>
          <w:sz w:val="28"/>
        </w:rPr>
        <w:t>Bond to metal surface and protect against damage during Hydrodynamic lubrication failure.</w:t>
      </w:r>
    </w:p>
    <w:p w:rsidR="00D755E0" w:rsidRPr="00B60328" w:rsidRDefault="00D755E0" w:rsidP="00B60328">
      <w:pPr>
        <w:pStyle w:val="ListParagraph"/>
        <w:numPr>
          <w:ilvl w:val="0"/>
          <w:numId w:val="12"/>
        </w:numPr>
        <w:spacing w:after="0"/>
        <w:rPr>
          <w:rFonts w:ascii="Browallia New" w:hAnsi="Browallia New" w:cs="Browallia New"/>
          <w:b/>
          <w:bCs/>
          <w:sz w:val="28"/>
          <w:cs/>
        </w:rPr>
      </w:pPr>
      <w:r w:rsidRPr="00B60328">
        <w:rPr>
          <w:rFonts w:ascii="Browallia New" w:hAnsi="Browallia New" w:cs="Browallia New"/>
          <w:b/>
          <w:bCs/>
          <w:sz w:val="28"/>
        </w:rPr>
        <w:t>Oxidation inhibitor</w:t>
      </w:r>
    </w:p>
    <w:p w:rsidR="00D755E0" w:rsidRPr="00B60328" w:rsidRDefault="00D755E0" w:rsidP="00B60328">
      <w:pPr>
        <w:pStyle w:val="ListParagraph"/>
        <w:spacing w:after="0"/>
        <w:ind w:left="360"/>
        <w:rPr>
          <w:rFonts w:ascii="Browallia New" w:hAnsi="Browallia New" w:cs="Browallia New"/>
          <w:sz w:val="28"/>
          <w:cs/>
        </w:rPr>
      </w:pPr>
      <w:r w:rsidRPr="00B60328">
        <w:rPr>
          <w:rFonts w:ascii="Browallia New" w:hAnsi="Browallia New" w:cs="Browallia New"/>
          <w:sz w:val="28"/>
        </w:rPr>
        <w:t>Preserve oil from oxidized or deteriorate, allowing refrigeration oil to perform at peak level longer and extend oil life.</w:t>
      </w:r>
    </w:p>
    <w:p w:rsidR="00D755E0" w:rsidRPr="00B60328" w:rsidRDefault="00D755E0" w:rsidP="00B60328">
      <w:pPr>
        <w:pStyle w:val="ListParagraph"/>
        <w:numPr>
          <w:ilvl w:val="0"/>
          <w:numId w:val="12"/>
        </w:numPr>
        <w:spacing w:after="0"/>
        <w:rPr>
          <w:rFonts w:ascii="Browallia New" w:hAnsi="Browallia New" w:cs="Browallia New"/>
          <w:b/>
          <w:bCs/>
          <w:sz w:val="28"/>
          <w:cs/>
        </w:rPr>
      </w:pPr>
      <w:r w:rsidRPr="00B60328">
        <w:rPr>
          <w:rFonts w:ascii="Browallia New" w:hAnsi="Browallia New" w:cs="Browallia New"/>
          <w:b/>
          <w:bCs/>
          <w:sz w:val="28"/>
        </w:rPr>
        <w:t>Corrosion inhibitor</w:t>
      </w:r>
    </w:p>
    <w:p w:rsidR="00D755E0" w:rsidRPr="00B60328" w:rsidRDefault="00D755E0" w:rsidP="00B60328">
      <w:pPr>
        <w:pStyle w:val="ListParagraph"/>
        <w:spacing w:after="0"/>
        <w:ind w:left="360"/>
        <w:rPr>
          <w:rFonts w:ascii="Browallia New" w:hAnsi="Browallia New" w:cs="Browallia New"/>
          <w:sz w:val="28"/>
          <w:cs/>
        </w:rPr>
      </w:pPr>
      <w:r w:rsidRPr="00B60328">
        <w:rPr>
          <w:rFonts w:ascii="Browallia New" w:hAnsi="Browallia New" w:cs="Browallia New"/>
          <w:sz w:val="28"/>
        </w:rPr>
        <w:t>Protect precision Compressor component from acid.</w:t>
      </w:r>
    </w:p>
    <w:p w:rsidR="00D755E0" w:rsidRPr="00B60328" w:rsidRDefault="00D755E0" w:rsidP="00B60328">
      <w:pPr>
        <w:pStyle w:val="ListParagraph"/>
        <w:numPr>
          <w:ilvl w:val="0"/>
          <w:numId w:val="12"/>
        </w:numPr>
        <w:spacing w:after="0"/>
        <w:rPr>
          <w:rFonts w:ascii="Browallia New" w:hAnsi="Browallia New" w:cs="Browallia New"/>
          <w:b/>
          <w:bCs/>
          <w:sz w:val="28"/>
          <w:cs/>
        </w:rPr>
      </w:pPr>
      <w:r w:rsidRPr="00B60328">
        <w:rPr>
          <w:rFonts w:ascii="Browallia New" w:hAnsi="Browallia New" w:cs="Browallia New"/>
          <w:b/>
          <w:bCs/>
          <w:sz w:val="28"/>
        </w:rPr>
        <w:t>Surfactant agent</w:t>
      </w:r>
    </w:p>
    <w:p w:rsidR="00D755E0" w:rsidRPr="00B60328" w:rsidRDefault="00D755E0" w:rsidP="00B60328">
      <w:pPr>
        <w:pStyle w:val="ListParagraph"/>
        <w:spacing w:after="0"/>
        <w:ind w:left="360"/>
        <w:rPr>
          <w:rFonts w:ascii="Browallia New" w:hAnsi="Browallia New" w:cs="Browallia New"/>
          <w:sz w:val="28"/>
          <w:cs/>
        </w:rPr>
      </w:pPr>
      <w:r w:rsidRPr="00B60328">
        <w:rPr>
          <w:rFonts w:ascii="Browallia New" w:hAnsi="Browallia New" w:cs="Browallia New"/>
          <w:sz w:val="28"/>
        </w:rPr>
        <w:t>Reduce foaming and increase Cooling capacity (Foam slow the heat transfer process)</w:t>
      </w:r>
      <w:r w:rsidRPr="00B60328">
        <w:rPr>
          <w:rFonts w:ascii="Browallia New" w:hAnsi="Browallia New" w:cs="Browallia New"/>
          <w:sz w:val="28"/>
          <w:cs/>
        </w:rPr>
        <w:t xml:space="preserve"> </w:t>
      </w:r>
      <w:r w:rsidRPr="00B60328">
        <w:rPr>
          <w:rFonts w:ascii="Browallia New" w:hAnsi="Browallia New" w:cs="Browallia New"/>
          <w:sz w:val="28"/>
        </w:rPr>
        <w:t>and minimize residue Oil film thickness in condenser and evaporator Coils (act as insulator)</w:t>
      </w:r>
    </w:p>
    <w:p w:rsidR="00D755E0" w:rsidRPr="00B60328" w:rsidRDefault="00D755E0" w:rsidP="00B60328">
      <w:pPr>
        <w:pStyle w:val="ListParagraph"/>
        <w:numPr>
          <w:ilvl w:val="0"/>
          <w:numId w:val="12"/>
        </w:numPr>
        <w:spacing w:after="0"/>
        <w:rPr>
          <w:rFonts w:ascii="Browallia New" w:hAnsi="Browallia New" w:cs="Browallia New"/>
          <w:b/>
          <w:bCs/>
          <w:sz w:val="28"/>
          <w:cs/>
        </w:rPr>
      </w:pPr>
      <w:r w:rsidRPr="00B60328">
        <w:rPr>
          <w:rFonts w:ascii="Browallia New" w:hAnsi="Browallia New" w:cs="Browallia New"/>
          <w:b/>
          <w:bCs/>
          <w:sz w:val="28"/>
        </w:rPr>
        <w:t>Conditioner</w:t>
      </w:r>
    </w:p>
    <w:p w:rsidR="00D755E0" w:rsidRPr="00B60328" w:rsidRDefault="00D755E0" w:rsidP="00B60328">
      <w:pPr>
        <w:pStyle w:val="ListParagraph"/>
        <w:spacing w:after="0"/>
        <w:ind w:left="360"/>
        <w:rPr>
          <w:rFonts w:ascii="Browallia New" w:hAnsi="Browallia New" w:cs="Browallia New"/>
          <w:sz w:val="28"/>
          <w:cs/>
        </w:rPr>
      </w:pPr>
      <w:r w:rsidRPr="00B60328">
        <w:rPr>
          <w:rFonts w:ascii="Browallia New" w:hAnsi="Browallia New" w:cs="Browallia New"/>
          <w:sz w:val="28"/>
        </w:rPr>
        <w:t xml:space="preserve">Maintain Elastomer resiliency and pliability from cracking (seal, valve, gasket, hose, </w:t>
      </w:r>
      <w:proofErr w:type="gramStart"/>
      <w:r w:rsidRPr="00B60328">
        <w:rPr>
          <w:rFonts w:ascii="Browallia New" w:hAnsi="Browallia New" w:cs="Browallia New"/>
          <w:sz w:val="28"/>
        </w:rPr>
        <w:t>pressure</w:t>
      </w:r>
      <w:proofErr w:type="gramEnd"/>
      <w:r w:rsidRPr="00B60328">
        <w:rPr>
          <w:rFonts w:ascii="Browallia New" w:hAnsi="Browallia New" w:cs="Browallia New"/>
          <w:sz w:val="28"/>
        </w:rPr>
        <w:t xml:space="preserve"> relief)  </w:t>
      </w:r>
    </w:p>
    <w:p w:rsidR="00B60328" w:rsidRDefault="00B60328" w:rsidP="00B60328">
      <w:pPr>
        <w:pStyle w:val="BodyText"/>
        <w:spacing w:before="69"/>
        <w:ind w:right="967"/>
        <w:jc w:val="both"/>
        <w:rPr>
          <w:rFonts w:ascii="Browallia New" w:hAnsi="Browallia New" w:cs="Browallia New"/>
          <w:b/>
          <w:bCs/>
          <w:sz w:val="36"/>
          <w:szCs w:val="36"/>
        </w:rPr>
      </w:pPr>
    </w:p>
    <w:p w:rsidR="006B6E9C" w:rsidRPr="00B60328" w:rsidRDefault="006B6E9C" w:rsidP="00B60328">
      <w:pPr>
        <w:pStyle w:val="BodyText"/>
        <w:spacing w:before="69"/>
        <w:ind w:right="967"/>
        <w:jc w:val="both"/>
        <w:rPr>
          <w:rFonts w:ascii="Browallia New" w:hAnsi="Browallia New" w:cs="Browallia New"/>
          <w:b/>
          <w:bCs/>
          <w:sz w:val="36"/>
          <w:szCs w:val="36"/>
        </w:rPr>
      </w:pPr>
      <w:proofErr w:type="spellStart"/>
      <w:r w:rsidRPr="00B60328">
        <w:rPr>
          <w:rFonts w:ascii="Browallia New" w:hAnsi="Browallia New" w:cs="Browallia New"/>
          <w:b/>
          <w:bCs/>
          <w:sz w:val="36"/>
          <w:szCs w:val="36"/>
        </w:rPr>
        <w:t>Frigi</w:t>
      </w:r>
      <w:proofErr w:type="spellEnd"/>
      <w:r w:rsidRPr="00B60328">
        <w:rPr>
          <w:rFonts w:ascii="Browallia New" w:hAnsi="Browallia New" w:cs="Browallia New"/>
          <w:b/>
          <w:bCs/>
          <w:sz w:val="36"/>
          <w:szCs w:val="36"/>
        </w:rPr>
        <w:t>-Tech Product Identification</w:t>
      </w:r>
    </w:p>
    <w:p w:rsidR="00B60328" w:rsidRPr="00B60328" w:rsidRDefault="00B60328" w:rsidP="006B6E9C">
      <w:pPr>
        <w:pStyle w:val="BodyText"/>
        <w:jc w:val="center"/>
        <w:rPr>
          <w:rFonts w:ascii="Browallia New" w:hAnsi="Browallia New" w:cs="Browallia New"/>
          <w:sz w:val="28"/>
          <w:szCs w:val="28"/>
        </w:rPr>
      </w:pPr>
    </w:p>
    <w:tbl>
      <w:tblPr>
        <w:tblStyle w:val="GridTable4-Accent5"/>
        <w:tblW w:w="10064" w:type="dxa"/>
        <w:tblInd w:w="279" w:type="dxa"/>
        <w:tblLook w:val="04A0" w:firstRow="1" w:lastRow="0" w:firstColumn="1" w:lastColumn="0" w:noHBand="0" w:noVBand="1"/>
      </w:tblPr>
      <w:tblGrid>
        <w:gridCol w:w="850"/>
        <w:gridCol w:w="2694"/>
        <w:gridCol w:w="3118"/>
        <w:gridCol w:w="3402"/>
      </w:tblGrid>
      <w:tr w:rsidR="00B60328" w:rsidRPr="00B60328" w:rsidTr="00B60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B60328" w:rsidRPr="00B60328" w:rsidRDefault="00B60328" w:rsidP="00EF64CC">
            <w:pPr>
              <w:rPr>
                <w:rFonts w:ascii="Browallia New" w:hAnsi="Browallia New" w:cs="Browallia New"/>
                <w:b w:val="0"/>
                <w:bCs w:val="0"/>
                <w:sz w:val="28"/>
                <w:szCs w:val="28"/>
                <w:lang w:bidi="th-TH"/>
              </w:rPr>
            </w:pPr>
          </w:p>
        </w:tc>
        <w:tc>
          <w:tcPr>
            <w:tcW w:w="2694" w:type="dxa"/>
          </w:tcPr>
          <w:p w:rsidR="00B60328" w:rsidRPr="00B60328" w:rsidRDefault="00B60328" w:rsidP="00EF64CC">
            <w:pPr>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val="0"/>
                <w:sz w:val="28"/>
                <w:szCs w:val="28"/>
                <w:lang w:bidi="th-TH"/>
              </w:rPr>
            </w:pPr>
          </w:p>
        </w:tc>
        <w:tc>
          <w:tcPr>
            <w:tcW w:w="3118" w:type="dxa"/>
          </w:tcPr>
          <w:p w:rsidR="00B60328" w:rsidRPr="00B60328" w:rsidRDefault="00B60328" w:rsidP="00EF64CC">
            <w:pPr>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proofErr w:type="spellStart"/>
            <w:r w:rsidRPr="00B60328">
              <w:rPr>
                <w:rFonts w:ascii="Browallia New" w:hAnsi="Browallia New" w:cs="Browallia New"/>
                <w:color w:val="0D0D0D" w:themeColor="text1" w:themeTint="F2"/>
                <w:sz w:val="28"/>
                <w:szCs w:val="28"/>
              </w:rPr>
              <w:t>Frigi</w:t>
            </w:r>
            <w:proofErr w:type="spellEnd"/>
            <w:r w:rsidRPr="00B60328">
              <w:rPr>
                <w:rFonts w:ascii="Browallia New" w:hAnsi="Browallia New" w:cs="Browallia New"/>
                <w:color w:val="0D0D0D" w:themeColor="text1" w:themeTint="F2"/>
                <w:sz w:val="28"/>
                <w:szCs w:val="28"/>
              </w:rPr>
              <w:t>-Tech Products Types</w:t>
            </w:r>
          </w:p>
        </w:tc>
        <w:tc>
          <w:tcPr>
            <w:tcW w:w="3402" w:type="dxa"/>
          </w:tcPr>
          <w:p w:rsidR="00B60328" w:rsidRPr="00B60328" w:rsidRDefault="00B60328" w:rsidP="00EF64CC">
            <w:pPr>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p>
        </w:tc>
      </w:tr>
      <w:tr w:rsidR="00B60328" w:rsidRPr="00B60328" w:rsidTr="00B6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B60328" w:rsidRPr="00381E55" w:rsidRDefault="00B60328" w:rsidP="00EF64CC">
            <w:pPr>
              <w:jc w:val="center"/>
              <w:rPr>
                <w:rFonts w:ascii="Browallia New" w:hAnsi="Browallia New" w:cs="Browallia New"/>
                <w:sz w:val="24"/>
                <w:szCs w:val="24"/>
                <w:lang w:bidi="th-TH"/>
              </w:rPr>
            </w:pPr>
            <w:r w:rsidRPr="00381E55">
              <w:rPr>
                <w:rFonts w:ascii="Browallia New" w:hAnsi="Browallia New" w:cs="Browallia New"/>
                <w:sz w:val="24"/>
                <w:szCs w:val="24"/>
                <w:lang w:bidi="th-TH"/>
              </w:rPr>
              <w:t>Grade</w:t>
            </w:r>
          </w:p>
        </w:tc>
        <w:tc>
          <w:tcPr>
            <w:tcW w:w="2694" w:type="dxa"/>
          </w:tcPr>
          <w:p w:rsidR="00B60328" w:rsidRPr="00381E55" w:rsidRDefault="00B60328" w:rsidP="00EF64CC">
            <w:pPr>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b/>
                <w:bCs/>
                <w:sz w:val="24"/>
                <w:szCs w:val="24"/>
                <w:lang w:bidi="th-TH"/>
              </w:rPr>
            </w:pPr>
            <w:r w:rsidRPr="00381E55">
              <w:rPr>
                <w:rFonts w:ascii="Browallia New" w:hAnsi="Browallia New" w:cs="Browallia New"/>
                <w:b/>
                <w:bCs/>
                <w:sz w:val="24"/>
                <w:szCs w:val="24"/>
                <w:lang w:bidi="th-TH"/>
              </w:rPr>
              <w:t>Type</w:t>
            </w:r>
          </w:p>
        </w:tc>
        <w:tc>
          <w:tcPr>
            <w:tcW w:w="6520" w:type="dxa"/>
            <w:gridSpan w:val="2"/>
          </w:tcPr>
          <w:p w:rsidR="00B60328" w:rsidRPr="00381E55" w:rsidRDefault="00B60328" w:rsidP="00EF64CC">
            <w:pPr>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sz w:val="24"/>
                <w:szCs w:val="24"/>
                <w:lang w:bidi="th-TH"/>
              </w:rPr>
            </w:pPr>
            <w:r w:rsidRPr="00381E55">
              <w:rPr>
                <w:rFonts w:ascii="Browallia New" w:hAnsi="Browallia New" w:cs="Browallia New"/>
                <w:b/>
                <w:bCs/>
                <w:sz w:val="24"/>
                <w:szCs w:val="24"/>
              </w:rPr>
              <w:t>Common Refrigerants</w:t>
            </w:r>
          </w:p>
        </w:tc>
      </w:tr>
      <w:tr w:rsidR="00B60328" w:rsidRPr="00B60328" w:rsidTr="00B60328">
        <w:tc>
          <w:tcPr>
            <w:cnfStyle w:val="001000000000" w:firstRow="0" w:lastRow="0" w:firstColumn="1" w:lastColumn="0" w:oddVBand="0" w:evenVBand="0" w:oddHBand="0" w:evenHBand="0" w:firstRowFirstColumn="0" w:firstRowLastColumn="0" w:lastRowFirstColumn="0" w:lastRowLastColumn="0"/>
            <w:tcW w:w="850" w:type="dxa"/>
          </w:tcPr>
          <w:p w:rsidR="00B60328" w:rsidRPr="00381E55" w:rsidRDefault="00B60328" w:rsidP="00EF64CC">
            <w:pPr>
              <w:jc w:val="center"/>
              <w:rPr>
                <w:rFonts w:ascii="Browallia New" w:hAnsi="Browallia New" w:cs="Browallia New"/>
                <w:b w:val="0"/>
                <w:bCs w:val="0"/>
                <w:sz w:val="24"/>
                <w:szCs w:val="24"/>
                <w:lang w:bidi="th-TH"/>
              </w:rPr>
            </w:pPr>
            <w:r w:rsidRPr="00381E55">
              <w:rPr>
                <w:rFonts w:ascii="Browallia New" w:hAnsi="Browallia New" w:cs="Browallia New"/>
                <w:b w:val="0"/>
                <w:bCs w:val="0"/>
                <w:sz w:val="24"/>
                <w:szCs w:val="24"/>
              </w:rPr>
              <w:t>9611</w:t>
            </w:r>
          </w:p>
        </w:tc>
        <w:tc>
          <w:tcPr>
            <w:tcW w:w="2694" w:type="dxa"/>
          </w:tcPr>
          <w:p w:rsidR="00B60328" w:rsidRPr="00381E55" w:rsidRDefault="00B60328" w:rsidP="00EF64CC">
            <w:pPr>
              <w:pStyle w:val="TableParagraph"/>
              <w:ind w:left="0" w:right="465"/>
              <w:jc w:val="left"/>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4"/>
                <w:szCs w:val="24"/>
              </w:rPr>
            </w:pPr>
            <w:r w:rsidRPr="00381E55">
              <w:rPr>
                <w:rFonts w:ascii="Browallia New" w:hAnsi="Browallia New" w:cs="Browallia New"/>
                <w:sz w:val="24"/>
                <w:szCs w:val="24"/>
              </w:rPr>
              <w:t>Mineral Oil Blend</w:t>
            </w:r>
          </w:p>
        </w:tc>
        <w:tc>
          <w:tcPr>
            <w:tcW w:w="3118" w:type="dxa"/>
          </w:tcPr>
          <w:p w:rsidR="00B60328" w:rsidRPr="00381E55" w:rsidRDefault="00B60328" w:rsidP="00EF64CC">
            <w:pPr>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4"/>
                <w:szCs w:val="24"/>
                <w:lang w:bidi="th-TH"/>
              </w:rPr>
            </w:pPr>
            <w:r w:rsidRPr="00381E55">
              <w:rPr>
                <w:rFonts w:ascii="Browallia New" w:hAnsi="Browallia New" w:cs="Browallia New"/>
                <w:sz w:val="24"/>
                <w:szCs w:val="24"/>
              </w:rPr>
              <w:t>HCFC Refrigerants</w:t>
            </w:r>
          </w:p>
        </w:tc>
        <w:tc>
          <w:tcPr>
            <w:tcW w:w="3402" w:type="dxa"/>
          </w:tcPr>
          <w:p w:rsidR="00B60328" w:rsidRPr="00381E55" w:rsidRDefault="00B60328" w:rsidP="00EF64CC">
            <w:pPr>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4"/>
                <w:szCs w:val="24"/>
                <w:lang w:bidi="th-TH"/>
              </w:rPr>
            </w:pPr>
            <w:r w:rsidRPr="00381E55">
              <w:rPr>
                <w:rFonts w:ascii="Browallia New" w:hAnsi="Browallia New" w:cs="Browallia New"/>
                <w:sz w:val="24"/>
                <w:szCs w:val="24"/>
              </w:rPr>
              <w:t>R-22, R-123, R-11</w:t>
            </w:r>
          </w:p>
        </w:tc>
      </w:tr>
      <w:tr w:rsidR="00B60328" w:rsidRPr="00B60328" w:rsidTr="00B6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B60328" w:rsidRPr="00381E55" w:rsidRDefault="00B60328" w:rsidP="00EF64CC">
            <w:pPr>
              <w:jc w:val="center"/>
              <w:rPr>
                <w:rFonts w:ascii="Browallia New" w:hAnsi="Browallia New" w:cs="Browallia New"/>
                <w:b w:val="0"/>
                <w:bCs w:val="0"/>
                <w:sz w:val="24"/>
                <w:szCs w:val="24"/>
                <w:lang w:bidi="th-TH"/>
              </w:rPr>
            </w:pPr>
            <w:r w:rsidRPr="00381E55">
              <w:rPr>
                <w:rFonts w:ascii="Browallia New" w:hAnsi="Browallia New" w:cs="Browallia New"/>
                <w:b w:val="0"/>
                <w:bCs w:val="0"/>
                <w:sz w:val="24"/>
                <w:szCs w:val="24"/>
              </w:rPr>
              <w:t>9622</w:t>
            </w:r>
          </w:p>
        </w:tc>
        <w:tc>
          <w:tcPr>
            <w:tcW w:w="2694" w:type="dxa"/>
          </w:tcPr>
          <w:p w:rsidR="00B60328" w:rsidRPr="00381E55" w:rsidRDefault="00B60328" w:rsidP="00EF64CC">
            <w:pPr>
              <w:pStyle w:val="TableParagraph"/>
              <w:spacing w:before="1"/>
              <w:ind w:left="0" w:right="465"/>
              <w:jc w:val="left"/>
              <w:cnfStyle w:val="000000100000" w:firstRow="0" w:lastRow="0" w:firstColumn="0" w:lastColumn="0" w:oddVBand="0" w:evenVBand="0" w:oddHBand="1" w:evenHBand="0" w:firstRowFirstColumn="0" w:firstRowLastColumn="0" w:lastRowFirstColumn="0" w:lastRowLastColumn="0"/>
              <w:rPr>
                <w:rFonts w:ascii="Browallia New" w:hAnsi="Browallia New" w:cs="Browallia New"/>
                <w:sz w:val="24"/>
                <w:szCs w:val="24"/>
              </w:rPr>
            </w:pPr>
            <w:proofErr w:type="spellStart"/>
            <w:r w:rsidRPr="00381E55">
              <w:rPr>
                <w:rFonts w:ascii="Browallia New" w:hAnsi="Browallia New" w:cs="Browallia New"/>
                <w:sz w:val="24"/>
                <w:szCs w:val="24"/>
              </w:rPr>
              <w:t>Polyoester</w:t>
            </w:r>
            <w:proofErr w:type="spellEnd"/>
            <w:r w:rsidRPr="00381E55">
              <w:rPr>
                <w:rFonts w:ascii="Browallia New" w:hAnsi="Browallia New" w:cs="Browallia New"/>
                <w:sz w:val="24"/>
                <w:szCs w:val="24"/>
              </w:rPr>
              <w:t xml:space="preserve"> Oil Blend</w:t>
            </w:r>
          </w:p>
        </w:tc>
        <w:tc>
          <w:tcPr>
            <w:tcW w:w="3118" w:type="dxa"/>
          </w:tcPr>
          <w:p w:rsidR="00B60328" w:rsidRPr="00381E55" w:rsidRDefault="00B60328" w:rsidP="00EF64CC">
            <w:pPr>
              <w:cnfStyle w:val="000000100000" w:firstRow="0" w:lastRow="0" w:firstColumn="0" w:lastColumn="0" w:oddVBand="0" w:evenVBand="0" w:oddHBand="1" w:evenHBand="0" w:firstRowFirstColumn="0" w:firstRowLastColumn="0" w:lastRowFirstColumn="0" w:lastRowLastColumn="0"/>
              <w:rPr>
                <w:rFonts w:ascii="Browallia New" w:hAnsi="Browallia New" w:cs="Browallia New"/>
                <w:sz w:val="24"/>
                <w:szCs w:val="24"/>
                <w:lang w:bidi="th-TH"/>
              </w:rPr>
            </w:pPr>
            <w:r w:rsidRPr="00381E55">
              <w:rPr>
                <w:rFonts w:ascii="Browallia New" w:hAnsi="Browallia New" w:cs="Browallia New"/>
                <w:sz w:val="24"/>
                <w:szCs w:val="24"/>
              </w:rPr>
              <w:t>HFC Refrigerants</w:t>
            </w:r>
          </w:p>
        </w:tc>
        <w:tc>
          <w:tcPr>
            <w:tcW w:w="3402" w:type="dxa"/>
          </w:tcPr>
          <w:p w:rsidR="00B60328" w:rsidRPr="00381E55" w:rsidRDefault="00B60328" w:rsidP="00EF64CC">
            <w:pPr>
              <w:pStyle w:val="BodyText"/>
              <w:ind w:right="967"/>
              <w:cnfStyle w:val="000000100000" w:firstRow="0" w:lastRow="0" w:firstColumn="0" w:lastColumn="0" w:oddVBand="0" w:evenVBand="0" w:oddHBand="1" w:evenHBand="0" w:firstRowFirstColumn="0" w:firstRowLastColumn="0" w:lastRowFirstColumn="0" w:lastRowLastColumn="0"/>
              <w:rPr>
                <w:rFonts w:ascii="Browallia New" w:hAnsi="Browallia New" w:cs="Browallia New"/>
                <w:lang w:bidi="th-TH"/>
              </w:rPr>
            </w:pPr>
            <w:r w:rsidRPr="00381E55">
              <w:rPr>
                <w:rFonts w:ascii="Browallia New" w:hAnsi="Browallia New" w:cs="Browallia New"/>
              </w:rPr>
              <w:t>R-134,R-410,R-404,R-407</w:t>
            </w:r>
          </w:p>
        </w:tc>
      </w:tr>
      <w:tr w:rsidR="00B60328" w:rsidRPr="00B60328" w:rsidTr="00B60328">
        <w:tc>
          <w:tcPr>
            <w:cnfStyle w:val="001000000000" w:firstRow="0" w:lastRow="0" w:firstColumn="1" w:lastColumn="0" w:oddVBand="0" w:evenVBand="0" w:oddHBand="0" w:evenHBand="0" w:firstRowFirstColumn="0" w:firstRowLastColumn="0" w:lastRowFirstColumn="0" w:lastRowLastColumn="0"/>
            <w:tcW w:w="850" w:type="dxa"/>
          </w:tcPr>
          <w:p w:rsidR="00B60328" w:rsidRPr="00381E55" w:rsidRDefault="00B60328" w:rsidP="00EF64CC">
            <w:pPr>
              <w:jc w:val="center"/>
              <w:rPr>
                <w:rFonts w:ascii="Browallia New" w:hAnsi="Browallia New" w:cs="Browallia New"/>
                <w:b w:val="0"/>
                <w:bCs w:val="0"/>
                <w:sz w:val="24"/>
                <w:szCs w:val="24"/>
                <w:lang w:bidi="th-TH"/>
              </w:rPr>
            </w:pPr>
            <w:r w:rsidRPr="00381E55">
              <w:rPr>
                <w:rFonts w:ascii="Browallia New" w:hAnsi="Browallia New" w:cs="Browallia New"/>
                <w:b w:val="0"/>
                <w:bCs w:val="0"/>
                <w:sz w:val="24"/>
                <w:szCs w:val="24"/>
              </w:rPr>
              <w:t>9644</w:t>
            </w:r>
          </w:p>
        </w:tc>
        <w:tc>
          <w:tcPr>
            <w:tcW w:w="2694" w:type="dxa"/>
          </w:tcPr>
          <w:p w:rsidR="00B60328" w:rsidRPr="00381E55" w:rsidRDefault="00B60328" w:rsidP="00EF64CC">
            <w:pPr>
              <w:pStyle w:val="TableParagraph"/>
              <w:ind w:left="0" w:right="464"/>
              <w:jc w:val="left"/>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4"/>
                <w:szCs w:val="24"/>
              </w:rPr>
            </w:pPr>
            <w:proofErr w:type="spellStart"/>
            <w:r w:rsidRPr="00381E55">
              <w:rPr>
                <w:rFonts w:ascii="Browallia New" w:hAnsi="Browallia New" w:cs="Browallia New"/>
                <w:sz w:val="24"/>
                <w:szCs w:val="24"/>
              </w:rPr>
              <w:t>Alkylbenzene</w:t>
            </w:r>
            <w:proofErr w:type="spellEnd"/>
            <w:r w:rsidRPr="00381E55">
              <w:rPr>
                <w:rFonts w:ascii="Browallia New" w:hAnsi="Browallia New" w:cs="Browallia New"/>
                <w:sz w:val="24"/>
                <w:szCs w:val="24"/>
              </w:rPr>
              <w:t xml:space="preserve"> Oil Blend</w:t>
            </w:r>
          </w:p>
        </w:tc>
        <w:tc>
          <w:tcPr>
            <w:tcW w:w="3118" w:type="dxa"/>
          </w:tcPr>
          <w:p w:rsidR="00B60328" w:rsidRPr="00381E55" w:rsidRDefault="00B60328" w:rsidP="00EF64CC">
            <w:pPr>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4"/>
                <w:szCs w:val="24"/>
                <w:lang w:bidi="th-TH"/>
              </w:rPr>
            </w:pPr>
            <w:r w:rsidRPr="00381E55">
              <w:rPr>
                <w:rFonts w:ascii="Browallia New" w:hAnsi="Browallia New" w:cs="Browallia New"/>
                <w:sz w:val="24"/>
                <w:szCs w:val="24"/>
              </w:rPr>
              <w:t>Interim Refrigerants HCFC Blends</w:t>
            </w:r>
          </w:p>
        </w:tc>
        <w:tc>
          <w:tcPr>
            <w:tcW w:w="3402" w:type="dxa"/>
          </w:tcPr>
          <w:p w:rsidR="00B60328" w:rsidRPr="00381E55" w:rsidRDefault="00B60328" w:rsidP="00EF64CC">
            <w:pPr>
              <w:pStyle w:val="BodyText"/>
              <w:ind w:right="967"/>
              <w:cnfStyle w:val="000000000000" w:firstRow="0" w:lastRow="0" w:firstColumn="0" w:lastColumn="0" w:oddVBand="0" w:evenVBand="0" w:oddHBand="0" w:evenHBand="0" w:firstRowFirstColumn="0" w:firstRowLastColumn="0" w:lastRowFirstColumn="0" w:lastRowLastColumn="0"/>
              <w:rPr>
                <w:rFonts w:ascii="Browallia New" w:hAnsi="Browallia New" w:cs="Browallia New"/>
                <w:lang w:bidi="th-TH"/>
              </w:rPr>
            </w:pPr>
            <w:r w:rsidRPr="00381E55">
              <w:rPr>
                <w:rFonts w:ascii="Browallia New" w:hAnsi="Browallia New" w:cs="Browallia New"/>
              </w:rPr>
              <w:t xml:space="preserve">HP-80 R-414 &amp; R-401 </w:t>
            </w:r>
          </w:p>
        </w:tc>
      </w:tr>
      <w:tr w:rsidR="00B60328" w:rsidRPr="00B60328" w:rsidTr="00B6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B60328" w:rsidRPr="00381E55" w:rsidRDefault="00B60328" w:rsidP="00EF64CC">
            <w:pPr>
              <w:jc w:val="center"/>
              <w:rPr>
                <w:rFonts w:ascii="Browallia New" w:hAnsi="Browallia New" w:cs="Browallia New"/>
                <w:b w:val="0"/>
                <w:bCs w:val="0"/>
                <w:sz w:val="24"/>
                <w:szCs w:val="24"/>
                <w:lang w:bidi="th-TH"/>
              </w:rPr>
            </w:pPr>
            <w:r w:rsidRPr="00381E55">
              <w:rPr>
                <w:rFonts w:ascii="Browallia New" w:hAnsi="Browallia New" w:cs="Browallia New"/>
                <w:b w:val="0"/>
                <w:bCs w:val="0"/>
                <w:sz w:val="24"/>
                <w:szCs w:val="24"/>
              </w:rPr>
              <w:t>9633</w:t>
            </w:r>
          </w:p>
        </w:tc>
        <w:tc>
          <w:tcPr>
            <w:tcW w:w="2694" w:type="dxa"/>
          </w:tcPr>
          <w:p w:rsidR="00B60328" w:rsidRPr="00381E55" w:rsidRDefault="00B60328" w:rsidP="00EF64CC">
            <w:pPr>
              <w:pStyle w:val="TableParagraph"/>
              <w:ind w:left="0" w:right="464"/>
              <w:jc w:val="left"/>
              <w:cnfStyle w:val="000000100000" w:firstRow="0" w:lastRow="0" w:firstColumn="0" w:lastColumn="0" w:oddVBand="0" w:evenVBand="0" w:oddHBand="1" w:evenHBand="0" w:firstRowFirstColumn="0" w:firstRowLastColumn="0" w:lastRowFirstColumn="0" w:lastRowLastColumn="0"/>
              <w:rPr>
                <w:rFonts w:ascii="Browallia New" w:hAnsi="Browallia New" w:cs="Browallia New"/>
                <w:sz w:val="24"/>
                <w:szCs w:val="24"/>
              </w:rPr>
            </w:pPr>
            <w:r w:rsidRPr="00381E55">
              <w:rPr>
                <w:rFonts w:ascii="Browallia New" w:hAnsi="Browallia New" w:cs="Browallia New"/>
                <w:sz w:val="24"/>
                <w:szCs w:val="24"/>
              </w:rPr>
              <w:t>Low Temp Oil Blend</w:t>
            </w:r>
          </w:p>
        </w:tc>
        <w:tc>
          <w:tcPr>
            <w:tcW w:w="3118" w:type="dxa"/>
          </w:tcPr>
          <w:p w:rsidR="00B60328" w:rsidRPr="00381E55" w:rsidRDefault="00B60328" w:rsidP="00EF64CC">
            <w:pPr>
              <w:cnfStyle w:val="000000100000" w:firstRow="0" w:lastRow="0" w:firstColumn="0" w:lastColumn="0" w:oddVBand="0" w:evenVBand="0" w:oddHBand="1" w:evenHBand="0" w:firstRowFirstColumn="0" w:firstRowLastColumn="0" w:lastRowFirstColumn="0" w:lastRowLastColumn="0"/>
              <w:rPr>
                <w:rFonts w:ascii="Browallia New" w:hAnsi="Browallia New" w:cs="Browallia New"/>
                <w:sz w:val="24"/>
                <w:szCs w:val="24"/>
                <w:lang w:bidi="th-TH"/>
              </w:rPr>
            </w:pPr>
            <w:r w:rsidRPr="00381E55">
              <w:rPr>
                <w:rFonts w:ascii="Browallia New" w:hAnsi="Browallia New" w:cs="Browallia New"/>
                <w:sz w:val="24"/>
                <w:szCs w:val="24"/>
              </w:rPr>
              <w:t>Low Temperature Mineral Oils</w:t>
            </w:r>
          </w:p>
        </w:tc>
        <w:tc>
          <w:tcPr>
            <w:tcW w:w="3402" w:type="dxa"/>
          </w:tcPr>
          <w:p w:rsidR="00B60328" w:rsidRPr="00381E55" w:rsidRDefault="00B60328" w:rsidP="00EF64CC">
            <w:pPr>
              <w:pStyle w:val="BodyText"/>
              <w:ind w:right="967"/>
              <w:cnfStyle w:val="000000100000" w:firstRow="0" w:lastRow="0" w:firstColumn="0" w:lastColumn="0" w:oddVBand="0" w:evenVBand="0" w:oddHBand="1" w:evenHBand="0" w:firstRowFirstColumn="0" w:firstRowLastColumn="0" w:lastRowFirstColumn="0" w:lastRowLastColumn="0"/>
              <w:rPr>
                <w:rFonts w:ascii="Browallia New" w:hAnsi="Browallia New" w:cs="Browallia New"/>
                <w:lang w:bidi="th-TH"/>
              </w:rPr>
            </w:pPr>
            <w:r w:rsidRPr="00381E55">
              <w:rPr>
                <w:rFonts w:ascii="Browallia New" w:hAnsi="Browallia New" w:cs="Browallia New"/>
              </w:rPr>
              <w:t>R-22&amp;R-17(Ammonia)</w:t>
            </w:r>
          </w:p>
        </w:tc>
      </w:tr>
      <w:tr w:rsidR="00B60328" w:rsidRPr="00B60328" w:rsidTr="00B60328">
        <w:tc>
          <w:tcPr>
            <w:cnfStyle w:val="001000000000" w:firstRow="0" w:lastRow="0" w:firstColumn="1" w:lastColumn="0" w:oddVBand="0" w:evenVBand="0" w:oddHBand="0" w:evenHBand="0" w:firstRowFirstColumn="0" w:firstRowLastColumn="0" w:lastRowFirstColumn="0" w:lastRowLastColumn="0"/>
            <w:tcW w:w="850" w:type="dxa"/>
          </w:tcPr>
          <w:p w:rsidR="00B60328" w:rsidRPr="00381E55" w:rsidRDefault="00B60328" w:rsidP="00EF64CC">
            <w:pPr>
              <w:jc w:val="center"/>
              <w:rPr>
                <w:rFonts w:ascii="Browallia New" w:hAnsi="Browallia New" w:cs="Browallia New"/>
                <w:b w:val="0"/>
                <w:bCs w:val="0"/>
                <w:sz w:val="24"/>
                <w:szCs w:val="24"/>
                <w:lang w:bidi="th-TH"/>
              </w:rPr>
            </w:pPr>
            <w:r w:rsidRPr="00381E55">
              <w:rPr>
                <w:rFonts w:ascii="Browallia New" w:hAnsi="Browallia New" w:cs="Browallia New"/>
                <w:b w:val="0"/>
                <w:bCs w:val="0"/>
                <w:sz w:val="24"/>
                <w:szCs w:val="24"/>
              </w:rPr>
              <w:t>9666</w:t>
            </w:r>
          </w:p>
        </w:tc>
        <w:tc>
          <w:tcPr>
            <w:tcW w:w="2694" w:type="dxa"/>
          </w:tcPr>
          <w:p w:rsidR="00B60328" w:rsidRPr="00381E55" w:rsidRDefault="00B60328" w:rsidP="00EF64CC">
            <w:pPr>
              <w:pStyle w:val="TableParagraph"/>
              <w:spacing w:before="2"/>
              <w:ind w:left="0" w:right="465"/>
              <w:jc w:val="left"/>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4"/>
                <w:szCs w:val="24"/>
              </w:rPr>
            </w:pPr>
            <w:proofErr w:type="spellStart"/>
            <w:r w:rsidRPr="00381E55">
              <w:rPr>
                <w:rFonts w:ascii="Browallia New" w:hAnsi="Browallia New" w:cs="Browallia New"/>
                <w:sz w:val="24"/>
                <w:szCs w:val="24"/>
              </w:rPr>
              <w:t>Polyalklene</w:t>
            </w:r>
            <w:proofErr w:type="spellEnd"/>
            <w:r w:rsidRPr="00381E55">
              <w:rPr>
                <w:rFonts w:ascii="Browallia New" w:hAnsi="Browallia New" w:cs="Browallia New"/>
                <w:sz w:val="24"/>
                <w:szCs w:val="24"/>
              </w:rPr>
              <w:t xml:space="preserve"> Glycol Oil lend</w:t>
            </w:r>
          </w:p>
        </w:tc>
        <w:tc>
          <w:tcPr>
            <w:tcW w:w="6520" w:type="dxa"/>
            <w:gridSpan w:val="2"/>
          </w:tcPr>
          <w:p w:rsidR="00B60328" w:rsidRPr="00381E55" w:rsidRDefault="00B60328" w:rsidP="00EF64CC">
            <w:pPr>
              <w:pStyle w:val="BodyText"/>
              <w:ind w:right="967"/>
              <w:cnfStyle w:val="000000000000" w:firstRow="0" w:lastRow="0" w:firstColumn="0" w:lastColumn="0" w:oddVBand="0" w:evenVBand="0" w:oddHBand="0" w:evenHBand="0" w:firstRowFirstColumn="0" w:firstRowLastColumn="0" w:lastRowFirstColumn="0" w:lastRowLastColumn="0"/>
              <w:rPr>
                <w:rFonts w:ascii="Browallia New" w:hAnsi="Browallia New" w:cs="Browallia New"/>
                <w:lang w:bidi="th-TH"/>
              </w:rPr>
            </w:pPr>
            <w:r w:rsidRPr="00381E55">
              <w:rPr>
                <w:rFonts w:ascii="Browallia New" w:hAnsi="Browallia New" w:cs="Browallia New"/>
              </w:rPr>
              <w:t>HFC R-134A Automotive HVAC systems</w:t>
            </w:r>
          </w:p>
        </w:tc>
      </w:tr>
      <w:tr w:rsidR="00B60328" w:rsidRPr="00B60328" w:rsidTr="00B6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B60328" w:rsidRPr="00381E55" w:rsidRDefault="00B60328" w:rsidP="00EF64CC">
            <w:pPr>
              <w:rPr>
                <w:rFonts w:ascii="Browallia New" w:hAnsi="Browallia New" w:cs="Browallia New"/>
                <w:b w:val="0"/>
                <w:bCs w:val="0"/>
                <w:sz w:val="24"/>
                <w:szCs w:val="24"/>
                <w:lang w:bidi="th-TH"/>
              </w:rPr>
            </w:pPr>
          </w:p>
        </w:tc>
        <w:tc>
          <w:tcPr>
            <w:tcW w:w="2694" w:type="dxa"/>
          </w:tcPr>
          <w:p w:rsidR="00B60328" w:rsidRPr="00381E55" w:rsidRDefault="00B60328" w:rsidP="00EF64CC">
            <w:pPr>
              <w:pStyle w:val="TableParagraph"/>
              <w:spacing w:before="68"/>
              <w:ind w:left="0" w:right="465"/>
              <w:jc w:val="left"/>
              <w:cnfStyle w:val="000000100000" w:firstRow="0" w:lastRow="0" w:firstColumn="0" w:lastColumn="0" w:oddVBand="0" w:evenVBand="0" w:oddHBand="1" w:evenHBand="0" w:firstRowFirstColumn="0" w:firstRowLastColumn="0" w:lastRowFirstColumn="0" w:lastRowLastColumn="0"/>
              <w:rPr>
                <w:rFonts w:ascii="Browallia New" w:hAnsi="Browallia New" w:cs="Browallia New"/>
                <w:sz w:val="24"/>
                <w:szCs w:val="24"/>
              </w:rPr>
            </w:pPr>
            <w:r w:rsidRPr="00381E55">
              <w:rPr>
                <w:rFonts w:ascii="Browallia New" w:hAnsi="Browallia New" w:cs="Browallia New"/>
                <w:sz w:val="24"/>
                <w:szCs w:val="24"/>
              </w:rPr>
              <w:t>Custom Blend</w:t>
            </w:r>
          </w:p>
        </w:tc>
        <w:tc>
          <w:tcPr>
            <w:tcW w:w="6520" w:type="dxa"/>
            <w:gridSpan w:val="2"/>
          </w:tcPr>
          <w:p w:rsidR="00B60328" w:rsidRPr="00381E55" w:rsidRDefault="00B60328" w:rsidP="00EF64CC">
            <w:pPr>
              <w:cnfStyle w:val="000000100000" w:firstRow="0" w:lastRow="0" w:firstColumn="0" w:lastColumn="0" w:oddVBand="0" w:evenVBand="0" w:oddHBand="1" w:evenHBand="0" w:firstRowFirstColumn="0" w:firstRowLastColumn="0" w:lastRowFirstColumn="0" w:lastRowLastColumn="0"/>
              <w:rPr>
                <w:rFonts w:ascii="Browallia New" w:hAnsi="Browallia New" w:cs="Browallia New"/>
                <w:sz w:val="24"/>
                <w:szCs w:val="24"/>
                <w:lang w:bidi="th-TH"/>
              </w:rPr>
            </w:pPr>
            <w:r w:rsidRPr="00381E55">
              <w:rPr>
                <w:rFonts w:ascii="Browallia New" w:hAnsi="Browallia New" w:cs="Browallia New"/>
                <w:sz w:val="24"/>
                <w:szCs w:val="24"/>
              </w:rPr>
              <w:t>Blended to be an exact match to customers brand of oil</w:t>
            </w:r>
          </w:p>
        </w:tc>
      </w:tr>
    </w:tbl>
    <w:p w:rsidR="00B60328" w:rsidRPr="00B60328" w:rsidRDefault="00B60328" w:rsidP="006B6E9C">
      <w:pPr>
        <w:pStyle w:val="BodyText"/>
        <w:jc w:val="center"/>
        <w:rPr>
          <w:rFonts w:ascii="Browallia New" w:hAnsi="Browallia New" w:cs="Browallia New"/>
          <w:sz w:val="28"/>
          <w:szCs w:val="28"/>
        </w:rPr>
      </w:pPr>
    </w:p>
    <w:p w:rsidR="001D16C1" w:rsidRPr="00B60328" w:rsidRDefault="001D16C1" w:rsidP="00F0429F">
      <w:pPr>
        <w:pStyle w:val="BodyText"/>
        <w:rPr>
          <w:rFonts w:ascii="Browallia New" w:hAnsi="Browallia New" w:cs="Browallia New"/>
          <w:sz w:val="28"/>
          <w:szCs w:val="28"/>
          <w:cs/>
          <w:lang w:bidi="th-TH"/>
        </w:rPr>
      </w:pPr>
    </w:p>
    <w:p w:rsidR="00B60328" w:rsidRPr="00B60328" w:rsidRDefault="00F0429F" w:rsidP="00F0429F">
      <w:pPr>
        <w:pStyle w:val="BodyText"/>
        <w:ind w:left="2160"/>
        <w:rPr>
          <w:rFonts w:ascii="Browallia New" w:hAnsi="Browallia New" w:cs="Browallia New"/>
          <w:sz w:val="28"/>
          <w:szCs w:val="28"/>
        </w:rPr>
      </w:pPr>
      <w:r>
        <w:rPr>
          <w:rFonts w:ascii="Browallia New" w:hAnsi="Browallia New" w:cs="Browallia New"/>
          <w:noProof/>
          <w:sz w:val="28"/>
          <w:szCs w:val="28"/>
          <w:lang w:bidi="th-TH"/>
        </w:rPr>
        <mc:AlternateContent>
          <mc:Choice Requires="wps">
            <w:drawing>
              <wp:anchor distT="0" distB="0" distL="114300" distR="114300" simplePos="0" relativeHeight="251663360" behindDoc="0" locked="0" layoutInCell="1" allowOverlap="1" wp14:anchorId="62BE2460" wp14:editId="33865789">
                <wp:simplePos x="0" y="0"/>
                <wp:positionH relativeFrom="column">
                  <wp:posOffset>298698</wp:posOffset>
                </wp:positionH>
                <wp:positionV relativeFrom="paragraph">
                  <wp:posOffset>9662</wp:posOffset>
                </wp:positionV>
                <wp:extent cx="1940119" cy="2544417"/>
                <wp:effectExtent l="0" t="0" r="0" b="0"/>
                <wp:wrapNone/>
                <wp:docPr id="15" name="Rectangle 15"/>
                <wp:cNvGraphicFramePr/>
                <a:graphic xmlns:a="http://schemas.openxmlformats.org/drawingml/2006/main">
                  <a:graphicData uri="http://schemas.microsoft.com/office/word/2010/wordprocessingShape">
                    <wps:wsp>
                      <wps:cNvSpPr/>
                      <wps:spPr>
                        <a:xfrm>
                          <a:off x="0" y="0"/>
                          <a:ext cx="1940119" cy="25444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0328" w:rsidRDefault="00B60328" w:rsidP="00B60328">
                            <w:pPr>
                              <w:pStyle w:val="BodyText"/>
                              <w:rPr>
                                <w:rFonts w:ascii="Browallia New" w:hAnsi="Browallia New" w:cs="Browallia New"/>
                                <w:color w:val="000000" w:themeColor="text1"/>
                                <w:sz w:val="36"/>
                                <w:szCs w:val="36"/>
                              </w:rPr>
                            </w:pPr>
                            <w:proofErr w:type="spellStart"/>
                            <w:r w:rsidRPr="00F0429F">
                              <w:rPr>
                                <w:rFonts w:ascii="Browallia New" w:hAnsi="Browallia New" w:cs="Browallia New"/>
                                <w:b/>
                                <w:bCs/>
                                <w:color w:val="000000" w:themeColor="text1"/>
                                <w:sz w:val="36"/>
                                <w:szCs w:val="36"/>
                              </w:rPr>
                              <w:t>Frigi</w:t>
                            </w:r>
                            <w:proofErr w:type="spellEnd"/>
                            <w:r w:rsidRPr="00F0429F">
                              <w:rPr>
                                <w:rFonts w:ascii="Browallia New" w:hAnsi="Browallia New" w:cs="Browallia New"/>
                                <w:b/>
                                <w:bCs/>
                                <w:color w:val="000000" w:themeColor="text1"/>
                                <w:sz w:val="36"/>
                                <w:szCs w:val="36"/>
                              </w:rPr>
                              <w:t>-Tech Application</w:t>
                            </w:r>
                          </w:p>
                          <w:p w:rsidR="00F0429F" w:rsidRPr="00F0429F" w:rsidRDefault="00F0429F" w:rsidP="00B60328">
                            <w:pPr>
                              <w:pStyle w:val="BodyText"/>
                              <w:rPr>
                                <w:rFonts w:ascii="Browallia New" w:hAnsi="Browallia New" w:cs="Browallia New"/>
                                <w:color w:val="000000" w:themeColor="text1"/>
                                <w:sz w:val="36"/>
                                <w:szCs w:val="36"/>
                              </w:rPr>
                            </w:pPr>
                          </w:p>
                          <w:p w:rsidR="00B60328" w:rsidRPr="00F0429F" w:rsidRDefault="00B60328" w:rsidP="00B60328">
                            <w:pPr>
                              <w:pStyle w:val="BodyText"/>
                              <w:numPr>
                                <w:ilvl w:val="0"/>
                                <w:numId w:val="11"/>
                              </w:numPr>
                              <w:rPr>
                                <w:rFonts w:ascii="Browallia New" w:hAnsi="Browallia New" w:cs="Browallia New"/>
                                <w:color w:val="000000" w:themeColor="text1"/>
                                <w:sz w:val="28"/>
                                <w:szCs w:val="28"/>
                              </w:rPr>
                            </w:pPr>
                            <w:r w:rsidRPr="00F0429F">
                              <w:rPr>
                                <w:rFonts w:ascii="Browallia New" w:hAnsi="Browallia New" w:cs="Browallia New"/>
                                <w:color w:val="000000" w:themeColor="text1"/>
                                <w:sz w:val="28"/>
                                <w:szCs w:val="28"/>
                              </w:rPr>
                              <w:t>Air Conditioners</w:t>
                            </w:r>
                          </w:p>
                          <w:p w:rsidR="00B60328" w:rsidRPr="00F0429F" w:rsidRDefault="00B60328" w:rsidP="00B60328">
                            <w:pPr>
                              <w:pStyle w:val="BodyText"/>
                              <w:numPr>
                                <w:ilvl w:val="0"/>
                                <w:numId w:val="11"/>
                              </w:numPr>
                              <w:rPr>
                                <w:rFonts w:ascii="Browallia New" w:hAnsi="Browallia New" w:cs="Browallia New"/>
                                <w:color w:val="000000" w:themeColor="text1"/>
                                <w:sz w:val="28"/>
                                <w:szCs w:val="28"/>
                                <w:cs/>
                                <w:lang w:bidi="th-TH"/>
                              </w:rPr>
                            </w:pPr>
                            <w:r w:rsidRPr="00F0429F">
                              <w:rPr>
                                <w:rFonts w:ascii="Browallia New" w:hAnsi="Browallia New" w:cs="Browallia New"/>
                                <w:color w:val="000000" w:themeColor="text1"/>
                                <w:sz w:val="28"/>
                                <w:szCs w:val="28"/>
                              </w:rPr>
                              <w:t>Chillers</w:t>
                            </w:r>
                          </w:p>
                          <w:p w:rsidR="00B60328" w:rsidRPr="00F0429F" w:rsidRDefault="00B60328" w:rsidP="00B60328">
                            <w:pPr>
                              <w:pStyle w:val="BodyText"/>
                              <w:numPr>
                                <w:ilvl w:val="0"/>
                                <w:numId w:val="11"/>
                              </w:numPr>
                              <w:rPr>
                                <w:rFonts w:ascii="Browallia New" w:hAnsi="Browallia New" w:cs="Browallia New"/>
                                <w:color w:val="000000" w:themeColor="text1"/>
                                <w:sz w:val="28"/>
                                <w:szCs w:val="28"/>
                                <w:cs/>
                                <w:lang w:bidi="th-TH"/>
                              </w:rPr>
                            </w:pPr>
                            <w:r w:rsidRPr="00F0429F">
                              <w:rPr>
                                <w:rFonts w:ascii="Browallia New" w:hAnsi="Browallia New" w:cs="Browallia New"/>
                                <w:color w:val="000000" w:themeColor="text1"/>
                                <w:sz w:val="28"/>
                                <w:szCs w:val="28"/>
                              </w:rPr>
                              <w:t xml:space="preserve">Refrigerated Transport </w:t>
                            </w:r>
                          </w:p>
                          <w:p w:rsidR="00B60328" w:rsidRPr="00F0429F" w:rsidRDefault="00B60328" w:rsidP="00B60328">
                            <w:pPr>
                              <w:pStyle w:val="BodyText"/>
                              <w:numPr>
                                <w:ilvl w:val="0"/>
                                <w:numId w:val="11"/>
                              </w:numPr>
                              <w:rPr>
                                <w:rFonts w:ascii="Browallia New" w:hAnsi="Browallia New" w:cs="Browallia New"/>
                                <w:color w:val="000000" w:themeColor="text1"/>
                                <w:sz w:val="28"/>
                                <w:szCs w:val="28"/>
                                <w:cs/>
                                <w:lang w:bidi="th-TH"/>
                              </w:rPr>
                            </w:pPr>
                            <w:r w:rsidRPr="00F0429F">
                              <w:rPr>
                                <w:rFonts w:ascii="Browallia New" w:hAnsi="Browallia New" w:cs="Browallia New"/>
                                <w:color w:val="000000" w:themeColor="text1"/>
                                <w:sz w:val="28"/>
                                <w:szCs w:val="28"/>
                              </w:rPr>
                              <w:t>Freezer / Ice machines</w:t>
                            </w:r>
                          </w:p>
                          <w:p w:rsidR="00B60328" w:rsidRPr="00F0429F" w:rsidRDefault="00B60328" w:rsidP="00B60328">
                            <w:pPr>
                              <w:pStyle w:val="BodyText"/>
                              <w:numPr>
                                <w:ilvl w:val="0"/>
                                <w:numId w:val="11"/>
                              </w:numPr>
                              <w:rPr>
                                <w:rFonts w:ascii="Browallia New" w:hAnsi="Browallia New" w:cs="Browallia New"/>
                                <w:color w:val="000000" w:themeColor="text1"/>
                                <w:sz w:val="28"/>
                                <w:szCs w:val="28"/>
                                <w:lang w:bidi="th-TH"/>
                              </w:rPr>
                            </w:pPr>
                            <w:r w:rsidRPr="00F0429F">
                              <w:rPr>
                                <w:rFonts w:ascii="Browallia New" w:hAnsi="Browallia New" w:cs="Browallia New"/>
                                <w:color w:val="000000" w:themeColor="text1"/>
                                <w:sz w:val="28"/>
                                <w:szCs w:val="28"/>
                              </w:rPr>
                              <w:t>Heat Pump</w:t>
                            </w:r>
                          </w:p>
                          <w:p w:rsidR="00B60328" w:rsidRPr="00F0429F" w:rsidRDefault="00B60328" w:rsidP="00B60328">
                            <w:pPr>
                              <w:pStyle w:val="BodyText"/>
                              <w:numPr>
                                <w:ilvl w:val="0"/>
                                <w:numId w:val="11"/>
                              </w:numPr>
                              <w:rPr>
                                <w:rFonts w:ascii="Browallia New" w:hAnsi="Browallia New" w:cs="Browallia New"/>
                                <w:color w:val="000000" w:themeColor="text1"/>
                                <w:sz w:val="28"/>
                                <w:szCs w:val="28"/>
                                <w:cs/>
                                <w:lang w:bidi="th-TH"/>
                              </w:rPr>
                            </w:pPr>
                            <w:r w:rsidRPr="00F0429F">
                              <w:rPr>
                                <w:rFonts w:ascii="Browallia New" w:hAnsi="Browallia New" w:cs="Browallia New"/>
                                <w:color w:val="000000" w:themeColor="text1"/>
                                <w:sz w:val="28"/>
                                <w:szCs w:val="28"/>
                              </w:rPr>
                              <w:t xml:space="preserve">Automobiles </w:t>
                            </w:r>
                          </w:p>
                          <w:p w:rsidR="00B60328" w:rsidRPr="00F0429F" w:rsidRDefault="00B60328" w:rsidP="00B6032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E2460" id="Rectangle 15" o:spid="_x0000_s1028" style="position:absolute;left:0;text-align:left;margin-left:23.5pt;margin-top:.75pt;width:152.75pt;height:20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" filled="f" stroked="f" strokeweight="1pt">
                <v:textbox>
                  <w:txbxContent>
                    <w:p w:rsidR="00B60328" w:rsidRDefault="00B60328" w:rsidP="00B60328">
                      <w:pPr>
                        <w:pStyle w:val="BodyText"/>
                        <w:rPr>
                          <w:rFonts w:ascii="Browallia New" w:hAnsi="Browallia New" w:cs="Browallia New"/>
                          <w:color w:val="000000" w:themeColor="text1"/>
                          <w:sz w:val="36"/>
                          <w:szCs w:val="36"/>
                        </w:rPr>
                      </w:pPr>
                      <w:proofErr w:type="spellStart"/>
                      <w:r w:rsidRPr="00F0429F">
                        <w:rPr>
                          <w:rFonts w:ascii="Browallia New" w:hAnsi="Browallia New" w:cs="Browallia New"/>
                          <w:b/>
                          <w:bCs/>
                          <w:color w:val="000000" w:themeColor="text1"/>
                          <w:sz w:val="36"/>
                          <w:szCs w:val="36"/>
                        </w:rPr>
                        <w:t>Frigi</w:t>
                      </w:r>
                      <w:proofErr w:type="spellEnd"/>
                      <w:r w:rsidRPr="00F0429F">
                        <w:rPr>
                          <w:rFonts w:ascii="Browallia New" w:hAnsi="Browallia New" w:cs="Browallia New"/>
                          <w:b/>
                          <w:bCs/>
                          <w:color w:val="000000" w:themeColor="text1"/>
                          <w:sz w:val="36"/>
                          <w:szCs w:val="36"/>
                        </w:rPr>
                        <w:t>-Tech Application</w:t>
                      </w:r>
                    </w:p>
                    <w:p w:rsidR="00F0429F" w:rsidRPr="00F0429F" w:rsidRDefault="00F0429F" w:rsidP="00B60328">
                      <w:pPr>
                        <w:pStyle w:val="BodyText"/>
                        <w:rPr>
                          <w:rFonts w:ascii="Browallia New" w:hAnsi="Browallia New" w:cs="Browallia New"/>
                          <w:color w:val="000000" w:themeColor="text1"/>
                          <w:sz w:val="36"/>
                          <w:szCs w:val="36"/>
                        </w:rPr>
                      </w:pPr>
                    </w:p>
                    <w:p w:rsidR="00B60328" w:rsidRPr="00F0429F" w:rsidRDefault="00B60328" w:rsidP="00B60328">
                      <w:pPr>
                        <w:pStyle w:val="BodyText"/>
                        <w:numPr>
                          <w:ilvl w:val="0"/>
                          <w:numId w:val="11"/>
                        </w:numPr>
                        <w:rPr>
                          <w:rFonts w:ascii="Browallia New" w:hAnsi="Browallia New" w:cs="Browallia New"/>
                          <w:color w:val="000000" w:themeColor="text1"/>
                          <w:sz w:val="28"/>
                          <w:szCs w:val="28"/>
                        </w:rPr>
                      </w:pPr>
                      <w:r w:rsidRPr="00F0429F">
                        <w:rPr>
                          <w:rFonts w:ascii="Browallia New" w:hAnsi="Browallia New" w:cs="Browallia New"/>
                          <w:color w:val="000000" w:themeColor="text1"/>
                          <w:sz w:val="28"/>
                          <w:szCs w:val="28"/>
                        </w:rPr>
                        <w:t>Air Conditioners</w:t>
                      </w:r>
                    </w:p>
                    <w:p w:rsidR="00B60328" w:rsidRPr="00F0429F" w:rsidRDefault="00B60328" w:rsidP="00B60328">
                      <w:pPr>
                        <w:pStyle w:val="BodyText"/>
                        <w:numPr>
                          <w:ilvl w:val="0"/>
                          <w:numId w:val="11"/>
                        </w:numPr>
                        <w:rPr>
                          <w:rFonts w:ascii="Browallia New" w:hAnsi="Browallia New" w:cs="Browallia New"/>
                          <w:color w:val="000000" w:themeColor="text1"/>
                          <w:sz w:val="28"/>
                          <w:szCs w:val="28"/>
                          <w:cs/>
                          <w:lang w:bidi="th-TH"/>
                        </w:rPr>
                      </w:pPr>
                      <w:r w:rsidRPr="00F0429F">
                        <w:rPr>
                          <w:rFonts w:ascii="Browallia New" w:hAnsi="Browallia New" w:cs="Browallia New"/>
                          <w:color w:val="000000" w:themeColor="text1"/>
                          <w:sz w:val="28"/>
                          <w:szCs w:val="28"/>
                        </w:rPr>
                        <w:t>Chillers</w:t>
                      </w:r>
                    </w:p>
                    <w:p w:rsidR="00B60328" w:rsidRPr="00F0429F" w:rsidRDefault="00B60328" w:rsidP="00B60328">
                      <w:pPr>
                        <w:pStyle w:val="BodyText"/>
                        <w:numPr>
                          <w:ilvl w:val="0"/>
                          <w:numId w:val="11"/>
                        </w:numPr>
                        <w:rPr>
                          <w:rFonts w:ascii="Browallia New" w:hAnsi="Browallia New" w:cs="Browallia New"/>
                          <w:color w:val="000000" w:themeColor="text1"/>
                          <w:sz w:val="28"/>
                          <w:szCs w:val="28"/>
                          <w:cs/>
                          <w:lang w:bidi="th-TH"/>
                        </w:rPr>
                      </w:pPr>
                      <w:r w:rsidRPr="00F0429F">
                        <w:rPr>
                          <w:rFonts w:ascii="Browallia New" w:hAnsi="Browallia New" w:cs="Browallia New"/>
                          <w:color w:val="000000" w:themeColor="text1"/>
                          <w:sz w:val="28"/>
                          <w:szCs w:val="28"/>
                        </w:rPr>
                        <w:t xml:space="preserve">Refrigerated Transport </w:t>
                      </w:r>
                    </w:p>
                    <w:p w:rsidR="00B60328" w:rsidRPr="00F0429F" w:rsidRDefault="00B60328" w:rsidP="00B60328">
                      <w:pPr>
                        <w:pStyle w:val="BodyText"/>
                        <w:numPr>
                          <w:ilvl w:val="0"/>
                          <w:numId w:val="11"/>
                        </w:numPr>
                        <w:rPr>
                          <w:rFonts w:ascii="Browallia New" w:hAnsi="Browallia New" w:cs="Browallia New"/>
                          <w:color w:val="000000" w:themeColor="text1"/>
                          <w:sz w:val="28"/>
                          <w:szCs w:val="28"/>
                          <w:cs/>
                          <w:lang w:bidi="th-TH"/>
                        </w:rPr>
                      </w:pPr>
                      <w:r w:rsidRPr="00F0429F">
                        <w:rPr>
                          <w:rFonts w:ascii="Browallia New" w:hAnsi="Browallia New" w:cs="Browallia New"/>
                          <w:color w:val="000000" w:themeColor="text1"/>
                          <w:sz w:val="28"/>
                          <w:szCs w:val="28"/>
                        </w:rPr>
                        <w:t>Freezer / Ice machines</w:t>
                      </w:r>
                    </w:p>
                    <w:p w:rsidR="00B60328" w:rsidRPr="00F0429F" w:rsidRDefault="00B60328" w:rsidP="00B60328">
                      <w:pPr>
                        <w:pStyle w:val="BodyText"/>
                        <w:numPr>
                          <w:ilvl w:val="0"/>
                          <w:numId w:val="11"/>
                        </w:numPr>
                        <w:rPr>
                          <w:rFonts w:ascii="Browallia New" w:hAnsi="Browallia New" w:cs="Browallia New"/>
                          <w:color w:val="000000" w:themeColor="text1"/>
                          <w:sz w:val="28"/>
                          <w:szCs w:val="28"/>
                          <w:lang w:bidi="th-TH"/>
                        </w:rPr>
                      </w:pPr>
                      <w:r w:rsidRPr="00F0429F">
                        <w:rPr>
                          <w:rFonts w:ascii="Browallia New" w:hAnsi="Browallia New" w:cs="Browallia New"/>
                          <w:color w:val="000000" w:themeColor="text1"/>
                          <w:sz w:val="28"/>
                          <w:szCs w:val="28"/>
                        </w:rPr>
                        <w:t>Heat Pump</w:t>
                      </w:r>
                    </w:p>
                    <w:p w:rsidR="00B60328" w:rsidRPr="00F0429F" w:rsidRDefault="00B60328" w:rsidP="00B60328">
                      <w:pPr>
                        <w:pStyle w:val="BodyText"/>
                        <w:numPr>
                          <w:ilvl w:val="0"/>
                          <w:numId w:val="11"/>
                        </w:numPr>
                        <w:rPr>
                          <w:rFonts w:ascii="Browallia New" w:hAnsi="Browallia New" w:cs="Browallia New"/>
                          <w:color w:val="000000" w:themeColor="text1"/>
                          <w:sz w:val="28"/>
                          <w:szCs w:val="28"/>
                          <w:cs/>
                          <w:lang w:bidi="th-TH"/>
                        </w:rPr>
                      </w:pPr>
                      <w:r w:rsidRPr="00F0429F">
                        <w:rPr>
                          <w:rFonts w:ascii="Browallia New" w:hAnsi="Browallia New" w:cs="Browallia New"/>
                          <w:color w:val="000000" w:themeColor="text1"/>
                          <w:sz w:val="28"/>
                          <w:szCs w:val="28"/>
                        </w:rPr>
                        <w:t xml:space="preserve">Automobiles </w:t>
                      </w:r>
                    </w:p>
                    <w:p w:rsidR="00B60328" w:rsidRPr="00F0429F" w:rsidRDefault="00B60328" w:rsidP="00B60328">
                      <w:pPr>
                        <w:jc w:val="center"/>
                        <w:rPr>
                          <w:color w:val="000000" w:themeColor="text1"/>
                        </w:rPr>
                      </w:pPr>
                    </w:p>
                  </w:txbxContent>
                </v:textbox>
              </v:rect>
            </w:pict>
          </mc:Fallback>
        </mc:AlternateContent>
      </w:r>
      <w:r w:rsidR="00B60328" w:rsidRPr="00B60328">
        <w:rPr>
          <w:rFonts w:ascii="Browallia New" w:hAnsi="Browallia New" w:cs="Browallia New"/>
          <w:sz w:val="28"/>
          <w:szCs w:val="28"/>
        </w:rPr>
        <w:t xml:space="preserve">                       </w:t>
      </w:r>
      <w:r w:rsidR="00B60328">
        <w:rPr>
          <w:rFonts w:ascii="Browallia New" w:hAnsi="Browallia New" w:cs="Browallia New"/>
          <w:sz w:val="28"/>
          <w:szCs w:val="28"/>
        </w:rPr>
        <w:t xml:space="preserve">       </w:t>
      </w:r>
      <w:r w:rsidR="00B60328" w:rsidRPr="00B60328">
        <w:rPr>
          <w:rFonts w:ascii="Browallia New" w:hAnsi="Browallia New" w:cs="Browallia New"/>
          <w:noProof/>
          <w:sz w:val="28"/>
          <w:szCs w:val="28"/>
          <w:lang w:bidi="th-TH"/>
        </w:rPr>
        <w:drawing>
          <wp:inline distT="0" distB="0" distL="0" distR="0" wp14:anchorId="22E9E244" wp14:editId="019A12F0">
            <wp:extent cx="771276" cy="78233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781877" cy="793088"/>
                    </a:xfrm>
                    <a:prstGeom prst="rect">
                      <a:avLst/>
                    </a:prstGeom>
                    <a:noFill/>
                    <a:ln>
                      <a:noFill/>
                    </a:ln>
                  </pic:spPr>
                </pic:pic>
              </a:graphicData>
            </a:graphic>
          </wp:inline>
        </w:drawing>
      </w:r>
      <w:r w:rsidR="00B60328" w:rsidRPr="00B60328">
        <w:rPr>
          <w:rFonts w:ascii="Browallia New" w:hAnsi="Browallia New" w:cs="Browallia New"/>
          <w:sz w:val="28"/>
          <w:szCs w:val="28"/>
        </w:rPr>
        <w:t xml:space="preserve">  </w:t>
      </w:r>
      <w:r w:rsidR="00B60328" w:rsidRPr="00B60328">
        <w:rPr>
          <w:rFonts w:ascii="Browallia New" w:hAnsi="Browallia New" w:cs="Browallia New"/>
          <w:noProof/>
          <w:sz w:val="28"/>
          <w:szCs w:val="28"/>
          <w:lang w:bidi="th-TH"/>
        </w:rPr>
        <w:drawing>
          <wp:inline distT="0" distB="0" distL="0" distR="0" wp14:anchorId="3ED3999D" wp14:editId="56B8F0DA">
            <wp:extent cx="820165" cy="116448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
                    <a:stretch>
                      <a:fillRect/>
                    </a:stretch>
                  </pic:blipFill>
                  <pic:spPr>
                    <a:xfrm>
                      <a:off x="0" y="0"/>
                      <a:ext cx="829714" cy="1178038"/>
                    </a:xfrm>
                    <a:prstGeom prst="rect">
                      <a:avLst/>
                    </a:prstGeom>
                    <a:noFill/>
                    <a:ln>
                      <a:noFill/>
                    </a:ln>
                  </pic:spPr>
                </pic:pic>
              </a:graphicData>
            </a:graphic>
          </wp:inline>
        </w:drawing>
      </w:r>
      <w:r w:rsidR="00B60328" w:rsidRPr="00B60328">
        <w:rPr>
          <w:rFonts w:ascii="Browallia New" w:hAnsi="Browallia New" w:cs="Browallia New"/>
          <w:sz w:val="28"/>
          <w:szCs w:val="28"/>
        </w:rPr>
        <w:t xml:space="preserve">   </w:t>
      </w:r>
      <w:r w:rsidR="00B60328" w:rsidRPr="00B60328">
        <w:rPr>
          <w:rFonts w:ascii="Browallia New" w:hAnsi="Browallia New" w:cs="Browallia New"/>
          <w:noProof/>
          <w:sz w:val="28"/>
          <w:szCs w:val="28"/>
          <w:lang w:bidi="th-TH"/>
        </w:rPr>
        <w:drawing>
          <wp:inline distT="0" distB="0" distL="0" distR="0" wp14:anchorId="6D98334A" wp14:editId="02F486B6">
            <wp:extent cx="1677725" cy="1261268"/>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1688638" cy="1269472"/>
                    </a:xfrm>
                    <a:prstGeom prst="rect">
                      <a:avLst/>
                    </a:prstGeom>
                    <a:noFill/>
                    <a:ln>
                      <a:noFill/>
                    </a:ln>
                  </pic:spPr>
                </pic:pic>
              </a:graphicData>
            </a:graphic>
          </wp:inline>
        </w:drawing>
      </w:r>
      <w:r w:rsidR="00B60328" w:rsidRPr="00B60328">
        <w:rPr>
          <w:rFonts w:ascii="Browallia New" w:hAnsi="Browallia New" w:cs="Browallia New"/>
          <w:sz w:val="28"/>
          <w:szCs w:val="28"/>
        </w:rPr>
        <w:t xml:space="preserve">               </w:t>
      </w:r>
    </w:p>
    <w:p w:rsidR="00B60328" w:rsidRPr="00B60328" w:rsidRDefault="00B60328" w:rsidP="00B60328">
      <w:pPr>
        <w:pStyle w:val="BodyText"/>
        <w:ind w:left="720"/>
        <w:rPr>
          <w:rFonts w:ascii="Browallia New" w:hAnsi="Browallia New" w:cs="Browallia New"/>
          <w:sz w:val="28"/>
          <w:szCs w:val="28"/>
        </w:rPr>
      </w:pPr>
      <w:r w:rsidRPr="00B60328">
        <w:rPr>
          <w:rFonts w:ascii="Browallia New" w:hAnsi="Browallia New" w:cs="Browallia New"/>
          <w:sz w:val="28"/>
          <w:szCs w:val="28"/>
        </w:rPr>
        <w:t xml:space="preserve">   </w:t>
      </w:r>
    </w:p>
    <w:p w:rsidR="00B60328" w:rsidRPr="00B60328" w:rsidRDefault="00B60328" w:rsidP="00F0429F">
      <w:pPr>
        <w:pStyle w:val="BodyText"/>
        <w:ind w:left="3600"/>
        <w:rPr>
          <w:rFonts w:ascii="Browallia New" w:hAnsi="Browallia New" w:cs="Browallia New"/>
          <w:sz w:val="28"/>
          <w:szCs w:val="28"/>
        </w:rPr>
      </w:pPr>
      <w:r w:rsidRPr="00B60328">
        <w:rPr>
          <w:rFonts w:ascii="Browallia New" w:hAnsi="Browallia New" w:cs="Browallia New"/>
          <w:sz w:val="28"/>
          <w:szCs w:val="28"/>
        </w:rPr>
        <w:t xml:space="preserve">    </w:t>
      </w:r>
      <w:r w:rsidRPr="00B60328">
        <w:rPr>
          <w:rFonts w:ascii="Browallia New" w:hAnsi="Browallia New" w:cs="Browallia New"/>
          <w:noProof/>
          <w:sz w:val="28"/>
          <w:szCs w:val="28"/>
          <w:lang w:bidi="th-TH"/>
        </w:rPr>
        <w:drawing>
          <wp:inline distT="0" distB="0" distL="0" distR="0" wp14:anchorId="48209A16" wp14:editId="25C4137D">
            <wp:extent cx="1486894" cy="970654"/>
            <wp:effectExtent l="0" t="0" r="0" b="127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1501846" cy="980415"/>
                    </a:xfrm>
                    <a:prstGeom prst="rect">
                      <a:avLst/>
                    </a:prstGeom>
                    <a:noFill/>
                    <a:ln>
                      <a:noFill/>
                    </a:ln>
                  </pic:spPr>
                </pic:pic>
              </a:graphicData>
            </a:graphic>
          </wp:inline>
        </w:drawing>
      </w:r>
      <w:r w:rsidRPr="00B60328">
        <w:rPr>
          <w:rFonts w:ascii="Browallia New" w:hAnsi="Browallia New" w:cs="Browallia New"/>
          <w:sz w:val="28"/>
          <w:szCs w:val="28"/>
        </w:rPr>
        <w:t xml:space="preserve">  </w:t>
      </w:r>
      <w:r w:rsidRPr="00B60328">
        <w:rPr>
          <w:rFonts w:ascii="Browallia New" w:hAnsi="Browallia New" w:cs="Browallia New"/>
          <w:noProof/>
          <w:sz w:val="28"/>
          <w:szCs w:val="28"/>
          <w:lang w:bidi="th-TH"/>
        </w:rPr>
        <w:drawing>
          <wp:inline distT="0" distB="0" distL="0" distR="0" wp14:anchorId="465309F9" wp14:editId="2AEE8213">
            <wp:extent cx="1478942" cy="875130"/>
            <wp:effectExtent l="0" t="0" r="6985" b="127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1495972" cy="885207"/>
                    </a:xfrm>
                    <a:prstGeom prst="rect">
                      <a:avLst/>
                    </a:prstGeom>
                    <a:noFill/>
                    <a:ln>
                      <a:noFill/>
                    </a:ln>
                  </pic:spPr>
                </pic:pic>
              </a:graphicData>
            </a:graphic>
          </wp:inline>
        </w:drawing>
      </w:r>
      <w:r w:rsidRPr="00B60328">
        <w:rPr>
          <w:rFonts w:ascii="Browallia New" w:hAnsi="Browallia New" w:cs="Browallia New"/>
          <w:sz w:val="28"/>
          <w:szCs w:val="28"/>
        </w:rPr>
        <w:t xml:space="preserve">  </w:t>
      </w:r>
      <w:r w:rsidRPr="00B60328">
        <w:rPr>
          <w:rFonts w:ascii="Browallia New" w:hAnsi="Browallia New" w:cs="Browallia New"/>
          <w:noProof/>
          <w:sz w:val="28"/>
          <w:szCs w:val="28"/>
          <w:lang w:bidi="th-TH"/>
        </w:rPr>
        <w:drawing>
          <wp:inline distT="0" distB="0" distL="0" distR="0" wp14:anchorId="05ED7D88" wp14:editId="1CF40F68">
            <wp:extent cx="985961" cy="739472"/>
            <wp:effectExtent l="0" t="0" r="5080" b="381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1004134" cy="753102"/>
                    </a:xfrm>
                    <a:prstGeom prst="rect">
                      <a:avLst/>
                    </a:prstGeom>
                    <a:noFill/>
                    <a:ln>
                      <a:noFill/>
                    </a:ln>
                  </pic:spPr>
                </pic:pic>
              </a:graphicData>
            </a:graphic>
          </wp:inline>
        </w:drawing>
      </w:r>
    </w:p>
    <w:p w:rsidR="00B60328" w:rsidRPr="00B60328" w:rsidRDefault="00B60328" w:rsidP="00B60328">
      <w:pPr>
        <w:pStyle w:val="BodyText"/>
        <w:rPr>
          <w:rFonts w:ascii="Browallia New" w:hAnsi="Browallia New" w:cs="Browallia New"/>
          <w:sz w:val="28"/>
          <w:szCs w:val="28"/>
        </w:rPr>
      </w:pPr>
    </w:p>
    <w:p w:rsidR="00B60328" w:rsidRDefault="00B60328" w:rsidP="00B60328">
      <w:pPr>
        <w:pStyle w:val="BodyText"/>
        <w:rPr>
          <w:rFonts w:ascii="Browallia New" w:hAnsi="Browallia New" w:cs="Browallia New"/>
          <w:sz w:val="28"/>
          <w:szCs w:val="28"/>
        </w:rPr>
      </w:pPr>
    </w:p>
    <w:p w:rsidR="00F0429F" w:rsidRDefault="00F0429F" w:rsidP="00B60328">
      <w:pPr>
        <w:pStyle w:val="BodyText"/>
        <w:rPr>
          <w:rFonts w:ascii="Browallia New" w:hAnsi="Browallia New" w:cs="Browallia New"/>
          <w:sz w:val="28"/>
          <w:szCs w:val="28"/>
        </w:rPr>
      </w:pPr>
    </w:p>
    <w:p w:rsidR="00F0429F" w:rsidRDefault="00F0429F" w:rsidP="00B60328">
      <w:pPr>
        <w:pStyle w:val="BodyText"/>
        <w:rPr>
          <w:rFonts w:ascii="Browallia New" w:hAnsi="Browallia New" w:cs="Browallia New"/>
          <w:sz w:val="28"/>
          <w:szCs w:val="28"/>
        </w:rPr>
      </w:pPr>
    </w:p>
    <w:p w:rsidR="00381E55" w:rsidRDefault="00381E55" w:rsidP="00B60328">
      <w:pPr>
        <w:pStyle w:val="BodyText"/>
        <w:rPr>
          <w:rFonts w:ascii="Browallia New" w:hAnsi="Browallia New" w:cs="Browallia New"/>
          <w:sz w:val="28"/>
          <w:szCs w:val="28"/>
        </w:rPr>
      </w:pPr>
    </w:p>
    <w:p w:rsidR="00381E55" w:rsidRPr="00B60328" w:rsidRDefault="00381E55" w:rsidP="00B60328">
      <w:pPr>
        <w:pStyle w:val="BodyText"/>
        <w:rPr>
          <w:rFonts w:ascii="Browallia New" w:hAnsi="Browallia New" w:cs="Browallia New"/>
          <w:sz w:val="28"/>
          <w:szCs w:val="28"/>
        </w:rPr>
      </w:pPr>
      <w:bookmarkStart w:id="0" w:name="_GoBack"/>
      <w:bookmarkEnd w:id="0"/>
    </w:p>
    <w:p w:rsidR="00B60328" w:rsidRPr="00B60328" w:rsidRDefault="00B60328" w:rsidP="006B6E9C">
      <w:pPr>
        <w:pStyle w:val="BodyText"/>
        <w:jc w:val="center"/>
        <w:rPr>
          <w:rFonts w:ascii="Browallia New" w:hAnsi="Browallia New" w:cs="Browallia New"/>
          <w:sz w:val="28"/>
          <w:szCs w:val="28"/>
        </w:rPr>
      </w:pPr>
    </w:p>
    <w:p w:rsidR="006B6E9C" w:rsidRPr="00F0429F" w:rsidRDefault="00D755E0">
      <w:pPr>
        <w:rPr>
          <w:rFonts w:ascii="Browallia New" w:hAnsi="Browallia New" w:cs="Browallia New"/>
          <w:sz w:val="36"/>
          <w:szCs w:val="36"/>
        </w:rPr>
      </w:pPr>
      <w:proofErr w:type="spellStart"/>
      <w:r w:rsidRPr="00F0429F">
        <w:rPr>
          <w:rFonts w:ascii="Browallia New" w:hAnsi="Browallia New" w:cs="Browallia New"/>
          <w:b/>
          <w:bCs/>
          <w:sz w:val="36"/>
          <w:szCs w:val="36"/>
        </w:rPr>
        <w:lastRenderedPageBreak/>
        <w:t>Frigi</w:t>
      </w:r>
      <w:proofErr w:type="spellEnd"/>
      <w:r w:rsidRPr="00F0429F">
        <w:rPr>
          <w:rFonts w:ascii="Browallia New" w:hAnsi="Browallia New" w:cs="Browallia New"/>
          <w:b/>
          <w:bCs/>
          <w:sz w:val="36"/>
          <w:szCs w:val="36"/>
        </w:rPr>
        <w:t>-Tech Treatment amount</w:t>
      </w:r>
    </w:p>
    <w:tbl>
      <w:tblPr>
        <w:tblW w:w="9346" w:type="dxa"/>
        <w:tblCellMar>
          <w:left w:w="0" w:type="dxa"/>
          <w:right w:w="0" w:type="dxa"/>
        </w:tblCellMar>
        <w:tblLook w:val="0420" w:firstRow="1" w:lastRow="0" w:firstColumn="0" w:lastColumn="0" w:noHBand="0" w:noVBand="1"/>
      </w:tblPr>
      <w:tblGrid>
        <w:gridCol w:w="3109"/>
        <w:gridCol w:w="6237"/>
      </w:tblGrid>
      <w:tr w:rsidR="00D755E0" w:rsidRPr="00B60328" w:rsidTr="00D755E0">
        <w:trPr>
          <w:trHeight w:val="403"/>
        </w:trPr>
        <w:tc>
          <w:tcPr>
            <w:tcW w:w="3109" w:type="dxa"/>
            <w:tcBorders>
              <w:top w:val="single" w:sz="8" w:space="0" w:color="FFFFFF"/>
              <w:left w:val="single" w:sz="8" w:space="0" w:color="FFFFFF"/>
              <w:bottom w:val="single" w:sz="24" w:space="0" w:color="FFFFFF"/>
              <w:right w:val="single" w:sz="8" w:space="0" w:color="FFFFFF"/>
            </w:tcBorders>
            <w:shd w:val="clear" w:color="auto" w:fill="92D050"/>
            <w:tcMar>
              <w:top w:w="62" w:type="dxa"/>
              <w:left w:w="123" w:type="dxa"/>
              <w:bottom w:w="62" w:type="dxa"/>
              <w:right w:w="123" w:type="dxa"/>
            </w:tcMar>
            <w:hideMark/>
          </w:tcPr>
          <w:p w:rsidR="00D755E0" w:rsidRPr="00B60328" w:rsidRDefault="00D755E0" w:rsidP="00D755E0">
            <w:pPr>
              <w:jc w:val="center"/>
              <w:rPr>
                <w:rFonts w:ascii="Browallia New" w:hAnsi="Browallia New" w:cs="Browallia New"/>
                <w:sz w:val="28"/>
                <w:cs/>
              </w:rPr>
            </w:pPr>
            <w:r w:rsidRPr="00B60328">
              <w:rPr>
                <w:rFonts w:ascii="Browallia New" w:hAnsi="Browallia New" w:cs="Browallia New"/>
                <w:b/>
                <w:bCs/>
                <w:sz w:val="28"/>
              </w:rPr>
              <w:t>Tonnage</w:t>
            </w:r>
          </w:p>
        </w:tc>
        <w:tc>
          <w:tcPr>
            <w:tcW w:w="6237" w:type="dxa"/>
            <w:tcBorders>
              <w:top w:val="single" w:sz="8" w:space="0" w:color="FFFFFF"/>
              <w:left w:val="single" w:sz="8" w:space="0" w:color="FFFFFF"/>
              <w:bottom w:val="single" w:sz="24" w:space="0" w:color="FFFFFF"/>
              <w:right w:val="single" w:sz="8" w:space="0" w:color="FFFFFF"/>
            </w:tcBorders>
            <w:shd w:val="clear" w:color="auto" w:fill="92D050"/>
            <w:tcMar>
              <w:top w:w="62" w:type="dxa"/>
              <w:left w:w="123" w:type="dxa"/>
              <w:bottom w:w="62" w:type="dxa"/>
              <w:right w:w="123" w:type="dxa"/>
            </w:tcMar>
            <w:hideMark/>
          </w:tcPr>
          <w:p w:rsidR="00D755E0" w:rsidRPr="00B60328" w:rsidRDefault="00D755E0" w:rsidP="00D755E0">
            <w:pPr>
              <w:jc w:val="center"/>
              <w:rPr>
                <w:rFonts w:ascii="Browallia New" w:hAnsi="Browallia New" w:cs="Browallia New"/>
                <w:sz w:val="28"/>
                <w:cs/>
              </w:rPr>
            </w:pPr>
            <w:r w:rsidRPr="00B60328">
              <w:rPr>
                <w:rFonts w:ascii="Browallia New" w:hAnsi="Browallia New" w:cs="Browallia New"/>
                <w:b/>
                <w:bCs/>
                <w:sz w:val="28"/>
              </w:rPr>
              <w:t xml:space="preserve">Amount of </w:t>
            </w:r>
            <w:proofErr w:type="spellStart"/>
            <w:r w:rsidRPr="00B60328">
              <w:rPr>
                <w:rFonts w:ascii="Browallia New" w:hAnsi="Browallia New" w:cs="Browallia New"/>
                <w:b/>
                <w:bCs/>
                <w:sz w:val="28"/>
              </w:rPr>
              <w:t>Frigi</w:t>
            </w:r>
            <w:proofErr w:type="spellEnd"/>
            <w:r w:rsidRPr="00B60328">
              <w:rPr>
                <w:rFonts w:ascii="Browallia New" w:hAnsi="Browallia New" w:cs="Browallia New"/>
                <w:b/>
                <w:bCs/>
                <w:sz w:val="28"/>
              </w:rPr>
              <w:t>-Tech</w:t>
            </w:r>
          </w:p>
        </w:tc>
      </w:tr>
      <w:tr w:rsidR="00D755E0" w:rsidRPr="00B60328" w:rsidTr="00D755E0">
        <w:trPr>
          <w:trHeight w:val="443"/>
        </w:trPr>
        <w:tc>
          <w:tcPr>
            <w:tcW w:w="3109" w:type="dxa"/>
            <w:tcBorders>
              <w:top w:val="single" w:sz="24" w:space="0" w:color="FFFFFF"/>
              <w:left w:val="single" w:sz="8" w:space="0" w:color="FFFFFF"/>
              <w:bottom w:val="single" w:sz="8" w:space="0" w:color="FFFFFF"/>
              <w:right w:val="single" w:sz="8" w:space="0" w:color="FFFFFF"/>
            </w:tcBorders>
            <w:shd w:val="clear" w:color="auto" w:fill="DCEED0"/>
            <w:tcMar>
              <w:top w:w="62" w:type="dxa"/>
              <w:left w:w="123" w:type="dxa"/>
              <w:bottom w:w="62" w:type="dxa"/>
              <w:right w:w="123" w:type="dxa"/>
            </w:tcMar>
            <w:hideMark/>
          </w:tcPr>
          <w:p w:rsidR="00D755E0" w:rsidRPr="00B60328" w:rsidRDefault="00D755E0" w:rsidP="00D755E0">
            <w:pPr>
              <w:jc w:val="center"/>
              <w:rPr>
                <w:rFonts w:ascii="Browallia New" w:hAnsi="Browallia New" w:cs="Browallia New"/>
                <w:sz w:val="28"/>
                <w:cs/>
              </w:rPr>
            </w:pPr>
            <w:r w:rsidRPr="00B60328">
              <w:rPr>
                <w:rFonts w:ascii="Browallia New" w:hAnsi="Browallia New" w:cs="Browallia New"/>
                <w:sz w:val="28"/>
              </w:rPr>
              <w:t>1- 10 tons</w:t>
            </w:r>
          </w:p>
        </w:tc>
        <w:tc>
          <w:tcPr>
            <w:tcW w:w="6237" w:type="dxa"/>
            <w:tcBorders>
              <w:top w:val="single" w:sz="24" w:space="0" w:color="FFFFFF"/>
              <w:left w:val="single" w:sz="8" w:space="0" w:color="FFFFFF"/>
              <w:bottom w:val="single" w:sz="8" w:space="0" w:color="FFFFFF"/>
              <w:right w:val="single" w:sz="8" w:space="0" w:color="FFFFFF"/>
            </w:tcBorders>
            <w:shd w:val="clear" w:color="auto" w:fill="DCEED0"/>
            <w:tcMar>
              <w:top w:w="62" w:type="dxa"/>
              <w:left w:w="123" w:type="dxa"/>
              <w:bottom w:w="62" w:type="dxa"/>
              <w:right w:w="123" w:type="dxa"/>
            </w:tcMar>
            <w:hideMark/>
          </w:tcPr>
          <w:p w:rsidR="00D755E0" w:rsidRPr="00B60328" w:rsidRDefault="00D755E0" w:rsidP="00D755E0">
            <w:pPr>
              <w:jc w:val="center"/>
              <w:rPr>
                <w:rFonts w:ascii="Browallia New" w:hAnsi="Browallia New" w:cs="Browallia New"/>
                <w:sz w:val="28"/>
                <w:cs/>
              </w:rPr>
            </w:pPr>
            <w:r w:rsidRPr="00B60328">
              <w:rPr>
                <w:rFonts w:ascii="Browallia New" w:hAnsi="Browallia New" w:cs="Browallia New"/>
                <w:sz w:val="28"/>
              </w:rPr>
              <w:t xml:space="preserve">1 Ounce per </w:t>
            </w:r>
            <w:proofErr w:type="gramStart"/>
            <w:r w:rsidRPr="00B60328">
              <w:rPr>
                <w:rFonts w:ascii="Browallia New" w:hAnsi="Browallia New" w:cs="Browallia New"/>
                <w:sz w:val="28"/>
              </w:rPr>
              <w:t xml:space="preserve">ton  </w:t>
            </w:r>
            <w:r w:rsidRPr="00B60328">
              <w:rPr>
                <w:rFonts w:ascii="Browallia New" w:hAnsi="Browallia New" w:cs="Browallia New"/>
                <w:i/>
                <w:iCs/>
                <w:sz w:val="28"/>
              </w:rPr>
              <w:t>(</w:t>
            </w:r>
            <w:proofErr w:type="gramEnd"/>
            <w:r w:rsidRPr="00B60328">
              <w:rPr>
                <w:rFonts w:ascii="Browallia New" w:hAnsi="Browallia New" w:cs="Browallia New"/>
                <w:i/>
                <w:iCs/>
                <w:sz w:val="28"/>
              </w:rPr>
              <w:t>1 Oz  = 29.57 ml.)</w:t>
            </w:r>
          </w:p>
        </w:tc>
      </w:tr>
      <w:tr w:rsidR="00D755E0" w:rsidRPr="00B60328" w:rsidTr="00D755E0">
        <w:trPr>
          <w:trHeight w:val="406"/>
        </w:trPr>
        <w:tc>
          <w:tcPr>
            <w:tcW w:w="3109" w:type="dxa"/>
            <w:tcBorders>
              <w:top w:val="single" w:sz="8" w:space="0" w:color="FFFFFF"/>
              <w:left w:val="single" w:sz="8" w:space="0" w:color="FFFFFF"/>
              <w:bottom w:val="single" w:sz="8" w:space="0" w:color="FFFFFF"/>
              <w:right w:val="single" w:sz="8" w:space="0" w:color="FFFFFF"/>
            </w:tcBorders>
            <w:shd w:val="clear" w:color="auto" w:fill="EEF7E9"/>
            <w:tcMar>
              <w:top w:w="62" w:type="dxa"/>
              <w:left w:w="123" w:type="dxa"/>
              <w:bottom w:w="62" w:type="dxa"/>
              <w:right w:w="123" w:type="dxa"/>
            </w:tcMar>
            <w:hideMark/>
          </w:tcPr>
          <w:p w:rsidR="00D755E0" w:rsidRPr="00B60328" w:rsidRDefault="00D755E0" w:rsidP="00D755E0">
            <w:pPr>
              <w:jc w:val="center"/>
              <w:rPr>
                <w:rFonts w:ascii="Browallia New" w:hAnsi="Browallia New" w:cs="Browallia New"/>
                <w:sz w:val="28"/>
                <w:cs/>
              </w:rPr>
            </w:pPr>
            <w:r w:rsidRPr="00B60328">
              <w:rPr>
                <w:rFonts w:ascii="Browallia New" w:hAnsi="Browallia New" w:cs="Browallia New"/>
                <w:sz w:val="28"/>
              </w:rPr>
              <w:t>20 tons and greater</w:t>
            </w:r>
          </w:p>
        </w:tc>
        <w:tc>
          <w:tcPr>
            <w:tcW w:w="6237" w:type="dxa"/>
            <w:tcBorders>
              <w:top w:val="single" w:sz="8" w:space="0" w:color="FFFFFF"/>
              <w:left w:val="single" w:sz="8" w:space="0" w:color="FFFFFF"/>
              <w:bottom w:val="single" w:sz="8" w:space="0" w:color="FFFFFF"/>
              <w:right w:val="single" w:sz="8" w:space="0" w:color="FFFFFF"/>
            </w:tcBorders>
            <w:shd w:val="clear" w:color="auto" w:fill="EEF7E9"/>
            <w:tcMar>
              <w:top w:w="62" w:type="dxa"/>
              <w:left w:w="123" w:type="dxa"/>
              <w:bottom w:w="62" w:type="dxa"/>
              <w:right w:w="123" w:type="dxa"/>
            </w:tcMar>
            <w:hideMark/>
          </w:tcPr>
          <w:p w:rsidR="00D755E0" w:rsidRPr="00B60328" w:rsidRDefault="00D755E0" w:rsidP="00D755E0">
            <w:pPr>
              <w:jc w:val="center"/>
              <w:rPr>
                <w:rFonts w:ascii="Browallia New" w:hAnsi="Browallia New" w:cs="Browallia New"/>
                <w:sz w:val="28"/>
                <w:cs/>
              </w:rPr>
            </w:pPr>
            <w:r w:rsidRPr="00B60328">
              <w:rPr>
                <w:rFonts w:ascii="Browallia New" w:hAnsi="Browallia New" w:cs="Browallia New"/>
                <w:sz w:val="28"/>
              </w:rPr>
              <w:t>5% -10% of the Oil capacity of the Compressor</w:t>
            </w:r>
          </w:p>
        </w:tc>
      </w:tr>
    </w:tbl>
    <w:p w:rsidR="001D16C1" w:rsidRPr="00B60328" w:rsidRDefault="00646AD0" w:rsidP="00054A2D">
      <w:pPr>
        <w:spacing w:after="0" w:line="240" w:lineRule="auto"/>
        <w:rPr>
          <w:rFonts w:ascii="Browallia New" w:hAnsi="Browallia New" w:cs="Browallia New"/>
          <w:sz w:val="28"/>
        </w:rPr>
      </w:pPr>
      <w:r w:rsidRPr="00B60328">
        <w:rPr>
          <w:rFonts w:ascii="Browallia New" w:hAnsi="Browallia New" w:cs="Browallia New"/>
          <w:b/>
          <w:bCs/>
          <w:sz w:val="28"/>
        </w:rPr>
        <w:t>Recommendation</w:t>
      </w:r>
    </w:p>
    <w:p w:rsidR="001D16C1" w:rsidRPr="00B60328" w:rsidRDefault="00646AD0" w:rsidP="00054A2D">
      <w:pPr>
        <w:numPr>
          <w:ilvl w:val="1"/>
          <w:numId w:val="8"/>
        </w:numPr>
        <w:tabs>
          <w:tab w:val="clear" w:pos="1440"/>
          <w:tab w:val="num" w:pos="720"/>
        </w:tabs>
        <w:spacing w:after="0" w:line="240" w:lineRule="auto"/>
        <w:ind w:left="720"/>
        <w:rPr>
          <w:rFonts w:ascii="Browallia New" w:hAnsi="Browallia New" w:cs="Browallia New"/>
          <w:sz w:val="28"/>
          <w:cs/>
        </w:rPr>
      </w:pPr>
      <w:r w:rsidRPr="00B60328">
        <w:rPr>
          <w:rFonts w:ascii="Browallia New" w:hAnsi="Browallia New" w:cs="Browallia New"/>
          <w:sz w:val="28"/>
        </w:rPr>
        <w:t xml:space="preserve">     5% application for units 5 years younger and </w:t>
      </w:r>
    </w:p>
    <w:p w:rsidR="001D16C1" w:rsidRPr="00B60328" w:rsidRDefault="00646AD0" w:rsidP="00054A2D">
      <w:pPr>
        <w:numPr>
          <w:ilvl w:val="1"/>
          <w:numId w:val="8"/>
        </w:numPr>
        <w:tabs>
          <w:tab w:val="clear" w:pos="1440"/>
          <w:tab w:val="num" w:pos="720"/>
        </w:tabs>
        <w:spacing w:after="0" w:line="240" w:lineRule="auto"/>
        <w:ind w:left="720"/>
        <w:rPr>
          <w:rFonts w:ascii="Browallia New" w:hAnsi="Browallia New" w:cs="Browallia New"/>
          <w:sz w:val="28"/>
          <w:cs/>
        </w:rPr>
      </w:pPr>
      <w:r w:rsidRPr="00B60328">
        <w:rPr>
          <w:rFonts w:ascii="Browallia New" w:hAnsi="Browallia New" w:cs="Browallia New"/>
          <w:sz w:val="28"/>
        </w:rPr>
        <w:t xml:space="preserve">     10% application for units 10 years and older.</w:t>
      </w:r>
    </w:p>
    <w:p w:rsidR="006B6E9C" w:rsidRPr="00B60328" w:rsidRDefault="006B6E9C">
      <w:pPr>
        <w:rPr>
          <w:rFonts w:ascii="Browallia New" w:hAnsi="Browallia New" w:cs="Browallia New"/>
          <w:sz w:val="28"/>
        </w:rPr>
      </w:pPr>
    </w:p>
    <w:p w:rsidR="006B6E9C" w:rsidRPr="00F0429F" w:rsidRDefault="006B6E9C" w:rsidP="006B6E9C">
      <w:pPr>
        <w:spacing w:after="0" w:line="240" w:lineRule="auto"/>
        <w:rPr>
          <w:rFonts w:ascii="Browallia New" w:hAnsi="Browallia New" w:cs="Browallia New"/>
          <w:sz w:val="36"/>
          <w:szCs w:val="36"/>
        </w:rPr>
      </w:pPr>
      <w:proofErr w:type="spellStart"/>
      <w:r w:rsidRPr="00F0429F">
        <w:rPr>
          <w:rFonts w:ascii="Browallia New" w:hAnsi="Browallia New" w:cs="Browallia New"/>
          <w:b/>
          <w:bCs/>
          <w:sz w:val="36"/>
          <w:szCs w:val="36"/>
        </w:rPr>
        <w:t>Frigi</w:t>
      </w:r>
      <w:proofErr w:type="spellEnd"/>
      <w:r w:rsidRPr="00F0429F">
        <w:rPr>
          <w:rFonts w:ascii="Browallia New" w:hAnsi="Browallia New" w:cs="Browallia New"/>
          <w:b/>
          <w:bCs/>
          <w:sz w:val="36"/>
          <w:szCs w:val="36"/>
        </w:rPr>
        <w:t>-Tech History</w:t>
      </w:r>
    </w:p>
    <w:p w:rsidR="001D16C1" w:rsidRPr="00B60328" w:rsidRDefault="00646AD0" w:rsidP="00F0429F">
      <w:pPr>
        <w:numPr>
          <w:ilvl w:val="0"/>
          <w:numId w:val="14"/>
        </w:numPr>
        <w:spacing w:after="0" w:line="240" w:lineRule="auto"/>
        <w:rPr>
          <w:rFonts w:ascii="Browallia New" w:hAnsi="Browallia New" w:cs="Browallia New"/>
          <w:sz w:val="28"/>
        </w:rPr>
      </w:pPr>
      <w:r w:rsidRPr="00B60328">
        <w:rPr>
          <w:rFonts w:ascii="Browallia New" w:hAnsi="Browallia New" w:cs="Browallia New"/>
          <w:sz w:val="28"/>
        </w:rPr>
        <w:t>Established in 1980’s by Clarence Adams (C.D.) with Rice University’s professor developing additive to extend the life of Air Conditioning Compressors. </w:t>
      </w:r>
    </w:p>
    <w:p w:rsidR="001D16C1" w:rsidRPr="00B60328" w:rsidRDefault="00646AD0" w:rsidP="00F0429F">
      <w:pPr>
        <w:numPr>
          <w:ilvl w:val="0"/>
          <w:numId w:val="14"/>
        </w:numPr>
        <w:spacing w:after="0" w:line="240" w:lineRule="auto"/>
        <w:rPr>
          <w:rFonts w:ascii="Browallia New" w:hAnsi="Browallia New" w:cs="Browallia New"/>
          <w:sz w:val="28"/>
          <w:cs/>
        </w:rPr>
      </w:pPr>
      <w:r w:rsidRPr="00B60328">
        <w:rPr>
          <w:rFonts w:ascii="Browallia New" w:hAnsi="Browallia New" w:cs="Browallia New"/>
          <w:sz w:val="28"/>
        </w:rPr>
        <w:t>During the testing, there was a significant reduction of total KWH noticed.</w:t>
      </w:r>
    </w:p>
    <w:p w:rsidR="001D16C1" w:rsidRPr="00B60328" w:rsidRDefault="00646AD0" w:rsidP="00F0429F">
      <w:pPr>
        <w:numPr>
          <w:ilvl w:val="0"/>
          <w:numId w:val="14"/>
        </w:numPr>
        <w:spacing w:after="0" w:line="240" w:lineRule="auto"/>
        <w:rPr>
          <w:rFonts w:ascii="Browallia New" w:hAnsi="Browallia New" w:cs="Browallia New"/>
          <w:sz w:val="28"/>
          <w:cs/>
        </w:rPr>
      </w:pPr>
      <w:r w:rsidRPr="00B60328">
        <w:rPr>
          <w:rFonts w:ascii="Browallia New" w:hAnsi="Browallia New" w:cs="Browallia New"/>
          <w:sz w:val="28"/>
        </w:rPr>
        <w:t xml:space="preserve">1990’s : </w:t>
      </w:r>
      <w:proofErr w:type="spellStart"/>
      <w:r w:rsidRPr="00B60328">
        <w:rPr>
          <w:rFonts w:ascii="Browallia New" w:hAnsi="Browallia New" w:cs="Browallia New"/>
          <w:sz w:val="28"/>
        </w:rPr>
        <w:t>Frigi</w:t>
      </w:r>
      <w:proofErr w:type="spellEnd"/>
      <w:r w:rsidRPr="00B60328">
        <w:rPr>
          <w:rFonts w:ascii="Browallia New" w:hAnsi="Browallia New" w:cs="Browallia New"/>
          <w:sz w:val="28"/>
        </w:rPr>
        <w:t>-Tech changed from preventative maintenance with energy savings being a side benefit, to the main benefit being reduced KWH consumption with a preventative maintenance side benefit.</w:t>
      </w:r>
    </w:p>
    <w:p w:rsidR="001D16C1" w:rsidRPr="00B60328" w:rsidRDefault="00646AD0" w:rsidP="00F0429F">
      <w:pPr>
        <w:numPr>
          <w:ilvl w:val="0"/>
          <w:numId w:val="14"/>
        </w:numPr>
        <w:spacing w:after="0" w:line="240" w:lineRule="auto"/>
        <w:rPr>
          <w:rFonts w:ascii="Browallia New" w:hAnsi="Browallia New" w:cs="Browallia New"/>
          <w:sz w:val="28"/>
          <w:cs/>
        </w:rPr>
      </w:pPr>
      <w:proofErr w:type="gramStart"/>
      <w:r w:rsidRPr="00B60328">
        <w:rPr>
          <w:rFonts w:ascii="Browallia New" w:hAnsi="Browallia New" w:cs="Browallia New"/>
          <w:sz w:val="28"/>
        </w:rPr>
        <w:t>2002 :</w:t>
      </w:r>
      <w:proofErr w:type="gramEnd"/>
      <w:r w:rsidRPr="00B60328">
        <w:rPr>
          <w:rFonts w:ascii="Browallia New" w:hAnsi="Browallia New" w:cs="Browallia New"/>
          <w:sz w:val="28"/>
        </w:rPr>
        <w:t xml:space="preserve"> </w:t>
      </w:r>
      <w:proofErr w:type="spellStart"/>
      <w:r w:rsidRPr="00B60328">
        <w:rPr>
          <w:rFonts w:ascii="Browallia New" w:hAnsi="Browallia New" w:cs="Browallia New"/>
          <w:sz w:val="28"/>
        </w:rPr>
        <w:t>Frigi</w:t>
      </w:r>
      <w:proofErr w:type="spellEnd"/>
      <w:r w:rsidRPr="00B60328">
        <w:rPr>
          <w:rFonts w:ascii="Browallia New" w:hAnsi="Browallia New" w:cs="Browallia New"/>
          <w:sz w:val="28"/>
        </w:rPr>
        <w:t>-Tech enhance formula for compatible with all of newly Refrigerants. </w:t>
      </w:r>
    </w:p>
    <w:p w:rsidR="001D16C1" w:rsidRPr="00B60328" w:rsidRDefault="00646AD0" w:rsidP="00F0429F">
      <w:pPr>
        <w:numPr>
          <w:ilvl w:val="0"/>
          <w:numId w:val="14"/>
        </w:numPr>
        <w:spacing w:after="0" w:line="240" w:lineRule="auto"/>
        <w:rPr>
          <w:rFonts w:ascii="Browallia New" w:hAnsi="Browallia New" w:cs="Browallia New"/>
          <w:sz w:val="28"/>
          <w:cs/>
        </w:rPr>
      </w:pPr>
      <w:proofErr w:type="spellStart"/>
      <w:r w:rsidRPr="00B60328">
        <w:rPr>
          <w:rFonts w:ascii="Browallia New" w:hAnsi="Browallia New" w:cs="Browallia New"/>
          <w:sz w:val="28"/>
        </w:rPr>
        <w:t>Frigi</w:t>
      </w:r>
      <w:proofErr w:type="spellEnd"/>
      <w:r w:rsidRPr="00B60328">
        <w:rPr>
          <w:rFonts w:ascii="Browallia New" w:hAnsi="Browallia New" w:cs="Browallia New"/>
          <w:sz w:val="28"/>
        </w:rPr>
        <w:t>-Tech have expanded international sales over 50 countries.</w:t>
      </w:r>
    </w:p>
    <w:p w:rsidR="001D16C1" w:rsidRPr="00B60328" w:rsidRDefault="00646AD0" w:rsidP="00F0429F">
      <w:pPr>
        <w:numPr>
          <w:ilvl w:val="0"/>
          <w:numId w:val="14"/>
        </w:numPr>
        <w:spacing w:after="0" w:line="240" w:lineRule="auto"/>
        <w:rPr>
          <w:rFonts w:ascii="Browallia New" w:hAnsi="Browallia New" w:cs="Browallia New"/>
          <w:sz w:val="28"/>
          <w:cs/>
        </w:rPr>
      </w:pPr>
      <w:proofErr w:type="spellStart"/>
      <w:r w:rsidRPr="00B60328">
        <w:rPr>
          <w:rFonts w:ascii="Browallia New" w:hAnsi="Browallia New" w:cs="Browallia New"/>
          <w:sz w:val="28"/>
        </w:rPr>
        <w:t>Frigi</w:t>
      </w:r>
      <w:proofErr w:type="spellEnd"/>
      <w:r w:rsidRPr="00B60328">
        <w:rPr>
          <w:rFonts w:ascii="Browallia New" w:hAnsi="Browallia New" w:cs="Browallia New"/>
          <w:sz w:val="28"/>
        </w:rPr>
        <w:t>-Tech is backed by 2 Million USD international liability insurance policy that has never experienced a claim filed against.</w:t>
      </w:r>
    </w:p>
    <w:p w:rsidR="006B6E9C" w:rsidRPr="00B60328" w:rsidRDefault="006B6E9C">
      <w:pPr>
        <w:rPr>
          <w:rFonts w:ascii="Browallia New" w:hAnsi="Browallia New" w:cs="Browallia New"/>
          <w:sz w:val="28"/>
        </w:rPr>
      </w:pPr>
    </w:p>
    <w:p w:rsidR="006B6E9C" w:rsidRPr="00B60328" w:rsidRDefault="006B6E9C">
      <w:pPr>
        <w:rPr>
          <w:rFonts w:ascii="Browallia New" w:hAnsi="Browallia New" w:cs="Browallia New"/>
          <w:sz w:val="28"/>
        </w:rPr>
      </w:pPr>
    </w:p>
    <w:p w:rsidR="006B6E9C" w:rsidRPr="00B60328" w:rsidRDefault="006B6E9C">
      <w:pPr>
        <w:rPr>
          <w:rFonts w:ascii="Browallia New" w:hAnsi="Browallia New" w:cs="Browallia New"/>
          <w:sz w:val="28"/>
        </w:rPr>
      </w:pPr>
    </w:p>
    <w:p w:rsidR="006B6E9C" w:rsidRPr="00B60328" w:rsidRDefault="006B6E9C">
      <w:pPr>
        <w:rPr>
          <w:rFonts w:ascii="Browallia New" w:hAnsi="Browallia New" w:cs="Browallia New"/>
          <w:sz w:val="28"/>
        </w:rPr>
      </w:pPr>
    </w:p>
    <w:sectPr w:rsidR="006B6E9C" w:rsidRPr="00B60328" w:rsidSect="00B60328">
      <w:pgSz w:w="11906" w:h="16838"/>
      <w:pgMar w:top="397" w:right="567" w:bottom="227"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rowallia New">
    <w:panose1 w:val="020B0604020202020204"/>
    <w:charset w:val="00"/>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668DF"/>
    <w:multiLevelType w:val="hybridMultilevel"/>
    <w:tmpl w:val="0192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621BE"/>
    <w:multiLevelType w:val="hybridMultilevel"/>
    <w:tmpl w:val="505A0DC8"/>
    <w:lvl w:ilvl="0" w:tplc="174C18B4">
      <w:start w:val="1"/>
      <w:numFmt w:val="bullet"/>
      <w:lvlText w:val=""/>
      <w:lvlJc w:val="left"/>
      <w:pPr>
        <w:tabs>
          <w:tab w:val="num" w:pos="720"/>
        </w:tabs>
        <w:ind w:left="720" w:hanging="360"/>
      </w:pPr>
      <w:rPr>
        <w:rFonts w:ascii="Wingdings" w:hAnsi="Wingdings" w:hint="default"/>
        <w:sz w:val="16"/>
      </w:rPr>
    </w:lvl>
    <w:lvl w:ilvl="1" w:tplc="82AC731C" w:tentative="1">
      <w:start w:val="1"/>
      <w:numFmt w:val="bullet"/>
      <w:lvlText w:val="o"/>
      <w:lvlJc w:val="left"/>
      <w:pPr>
        <w:tabs>
          <w:tab w:val="num" w:pos="1440"/>
        </w:tabs>
        <w:ind w:left="1440" w:hanging="360"/>
      </w:pPr>
      <w:rPr>
        <w:rFonts w:ascii="Courier New" w:hAnsi="Courier New" w:hint="default"/>
      </w:rPr>
    </w:lvl>
    <w:lvl w:ilvl="2" w:tplc="7DC09988" w:tentative="1">
      <w:start w:val="1"/>
      <w:numFmt w:val="bullet"/>
      <w:lvlText w:val="o"/>
      <w:lvlJc w:val="left"/>
      <w:pPr>
        <w:tabs>
          <w:tab w:val="num" w:pos="2160"/>
        </w:tabs>
        <w:ind w:left="2160" w:hanging="360"/>
      </w:pPr>
      <w:rPr>
        <w:rFonts w:ascii="Courier New" w:hAnsi="Courier New" w:hint="default"/>
      </w:rPr>
    </w:lvl>
    <w:lvl w:ilvl="3" w:tplc="7D6C30A0" w:tentative="1">
      <w:start w:val="1"/>
      <w:numFmt w:val="bullet"/>
      <w:lvlText w:val="o"/>
      <w:lvlJc w:val="left"/>
      <w:pPr>
        <w:tabs>
          <w:tab w:val="num" w:pos="2880"/>
        </w:tabs>
        <w:ind w:left="2880" w:hanging="360"/>
      </w:pPr>
      <w:rPr>
        <w:rFonts w:ascii="Courier New" w:hAnsi="Courier New" w:hint="default"/>
      </w:rPr>
    </w:lvl>
    <w:lvl w:ilvl="4" w:tplc="B4CEC7C8" w:tentative="1">
      <w:start w:val="1"/>
      <w:numFmt w:val="bullet"/>
      <w:lvlText w:val="o"/>
      <w:lvlJc w:val="left"/>
      <w:pPr>
        <w:tabs>
          <w:tab w:val="num" w:pos="3600"/>
        </w:tabs>
        <w:ind w:left="3600" w:hanging="360"/>
      </w:pPr>
      <w:rPr>
        <w:rFonts w:ascii="Courier New" w:hAnsi="Courier New" w:hint="default"/>
      </w:rPr>
    </w:lvl>
    <w:lvl w:ilvl="5" w:tplc="DED4EB7C" w:tentative="1">
      <w:start w:val="1"/>
      <w:numFmt w:val="bullet"/>
      <w:lvlText w:val="o"/>
      <w:lvlJc w:val="left"/>
      <w:pPr>
        <w:tabs>
          <w:tab w:val="num" w:pos="4320"/>
        </w:tabs>
        <w:ind w:left="4320" w:hanging="360"/>
      </w:pPr>
      <w:rPr>
        <w:rFonts w:ascii="Courier New" w:hAnsi="Courier New" w:hint="default"/>
      </w:rPr>
    </w:lvl>
    <w:lvl w:ilvl="6" w:tplc="89283AFA" w:tentative="1">
      <w:start w:val="1"/>
      <w:numFmt w:val="bullet"/>
      <w:lvlText w:val="o"/>
      <w:lvlJc w:val="left"/>
      <w:pPr>
        <w:tabs>
          <w:tab w:val="num" w:pos="5040"/>
        </w:tabs>
        <w:ind w:left="5040" w:hanging="360"/>
      </w:pPr>
      <w:rPr>
        <w:rFonts w:ascii="Courier New" w:hAnsi="Courier New" w:hint="default"/>
      </w:rPr>
    </w:lvl>
    <w:lvl w:ilvl="7" w:tplc="D70451D0" w:tentative="1">
      <w:start w:val="1"/>
      <w:numFmt w:val="bullet"/>
      <w:lvlText w:val="o"/>
      <w:lvlJc w:val="left"/>
      <w:pPr>
        <w:tabs>
          <w:tab w:val="num" w:pos="5760"/>
        </w:tabs>
        <w:ind w:left="5760" w:hanging="360"/>
      </w:pPr>
      <w:rPr>
        <w:rFonts w:ascii="Courier New" w:hAnsi="Courier New" w:hint="default"/>
      </w:rPr>
    </w:lvl>
    <w:lvl w:ilvl="8" w:tplc="F0D4A6F8" w:tentative="1">
      <w:start w:val="1"/>
      <w:numFmt w:val="bullet"/>
      <w:lvlText w:val="o"/>
      <w:lvlJc w:val="left"/>
      <w:pPr>
        <w:tabs>
          <w:tab w:val="num" w:pos="6480"/>
        </w:tabs>
        <w:ind w:left="6480" w:hanging="360"/>
      </w:pPr>
      <w:rPr>
        <w:rFonts w:ascii="Courier New" w:hAnsi="Courier New" w:hint="default"/>
      </w:rPr>
    </w:lvl>
  </w:abstractNum>
  <w:abstractNum w:abstractNumId="2">
    <w:nsid w:val="1C341FCF"/>
    <w:multiLevelType w:val="hybridMultilevel"/>
    <w:tmpl w:val="745EA4C4"/>
    <w:lvl w:ilvl="0" w:tplc="86503890">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9A1090"/>
    <w:multiLevelType w:val="hybridMultilevel"/>
    <w:tmpl w:val="2C4A9B0C"/>
    <w:lvl w:ilvl="0" w:tplc="2E3C31B6">
      <w:start w:val="1"/>
      <w:numFmt w:val="decimal"/>
      <w:lvlText w:val="%1)"/>
      <w:lvlJc w:val="left"/>
      <w:pPr>
        <w:ind w:left="360" w:hanging="360"/>
      </w:pPr>
      <w:rPr>
        <w:rFonts w:hint="default"/>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1467D34"/>
    <w:multiLevelType w:val="hybridMultilevel"/>
    <w:tmpl w:val="2ADC8AA2"/>
    <w:lvl w:ilvl="0" w:tplc="0C94056C">
      <w:start w:val="1"/>
      <w:numFmt w:val="bullet"/>
      <w:lvlText w:val=""/>
      <w:lvlJc w:val="left"/>
      <w:pPr>
        <w:tabs>
          <w:tab w:val="num" w:pos="720"/>
        </w:tabs>
        <w:ind w:left="720" w:hanging="360"/>
      </w:pPr>
      <w:rPr>
        <w:rFonts w:ascii="Wingdings" w:hAnsi="Wingdings" w:hint="default"/>
      </w:rPr>
    </w:lvl>
    <w:lvl w:ilvl="1" w:tplc="8394280C">
      <w:start w:val="58"/>
      <w:numFmt w:val="bullet"/>
      <w:lvlText w:val="•"/>
      <w:lvlJc w:val="left"/>
      <w:pPr>
        <w:tabs>
          <w:tab w:val="num" w:pos="1440"/>
        </w:tabs>
        <w:ind w:left="1440" w:hanging="360"/>
      </w:pPr>
      <w:rPr>
        <w:rFonts w:ascii="Angsana New" w:hAnsi="Angsana New" w:hint="default"/>
      </w:rPr>
    </w:lvl>
    <w:lvl w:ilvl="2" w:tplc="B518F484" w:tentative="1">
      <w:start w:val="1"/>
      <w:numFmt w:val="bullet"/>
      <w:lvlText w:val=""/>
      <w:lvlJc w:val="left"/>
      <w:pPr>
        <w:tabs>
          <w:tab w:val="num" w:pos="2160"/>
        </w:tabs>
        <w:ind w:left="2160" w:hanging="360"/>
      </w:pPr>
      <w:rPr>
        <w:rFonts w:ascii="Wingdings" w:hAnsi="Wingdings" w:hint="default"/>
      </w:rPr>
    </w:lvl>
    <w:lvl w:ilvl="3" w:tplc="2F4CF61C" w:tentative="1">
      <w:start w:val="1"/>
      <w:numFmt w:val="bullet"/>
      <w:lvlText w:val=""/>
      <w:lvlJc w:val="left"/>
      <w:pPr>
        <w:tabs>
          <w:tab w:val="num" w:pos="2880"/>
        </w:tabs>
        <w:ind w:left="2880" w:hanging="360"/>
      </w:pPr>
      <w:rPr>
        <w:rFonts w:ascii="Wingdings" w:hAnsi="Wingdings" w:hint="default"/>
      </w:rPr>
    </w:lvl>
    <w:lvl w:ilvl="4" w:tplc="48204D74" w:tentative="1">
      <w:start w:val="1"/>
      <w:numFmt w:val="bullet"/>
      <w:lvlText w:val=""/>
      <w:lvlJc w:val="left"/>
      <w:pPr>
        <w:tabs>
          <w:tab w:val="num" w:pos="3600"/>
        </w:tabs>
        <w:ind w:left="3600" w:hanging="360"/>
      </w:pPr>
      <w:rPr>
        <w:rFonts w:ascii="Wingdings" w:hAnsi="Wingdings" w:hint="default"/>
      </w:rPr>
    </w:lvl>
    <w:lvl w:ilvl="5" w:tplc="EABA9432" w:tentative="1">
      <w:start w:val="1"/>
      <w:numFmt w:val="bullet"/>
      <w:lvlText w:val=""/>
      <w:lvlJc w:val="left"/>
      <w:pPr>
        <w:tabs>
          <w:tab w:val="num" w:pos="4320"/>
        </w:tabs>
        <w:ind w:left="4320" w:hanging="360"/>
      </w:pPr>
      <w:rPr>
        <w:rFonts w:ascii="Wingdings" w:hAnsi="Wingdings" w:hint="default"/>
      </w:rPr>
    </w:lvl>
    <w:lvl w:ilvl="6" w:tplc="BC4074FA" w:tentative="1">
      <w:start w:val="1"/>
      <w:numFmt w:val="bullet"/>
      <w:lvlText w:val=""/>
      <w:lvlJc w:val="left"/>
      <w:pPr>
        <w:tabs>
          <w:tab w:val="num" w:pos="5040"/>
        </w:tabs>
        <w:ind w:left="5040" w:hanging="360"/>
      </w:pPr>
      <w:rPr>
        <w:rFonts w:ascii="Wingdings" w:hAnsi="Wingdings" w:hint="default"/>
      </w:rPr>
    </w:lvl>
    <w:lvl w:ilvl="7" w:tplc="2C3EC64E" w:tentative="1">
      <w:start w:val="1"/>
      <w:numFmt w:val="bullet"/>
      <w:lvlText w:val=""/>
      <w:lvlJc w:val="left"/>
      <w:pPr>
        <w:tabs>
          <w:tab w:val="num" w:pos="5760"/>
        </w:tabs>
        <w:ind w:left="5760" w:hanging="360"/>
      </w:pPr>
      <w:rPr>
        <w:rFonts w:ascii="Wingdings" w:hAnsi="Wingdings" w:hint="default"/>
      </w:rPr>
    </w:lvl>
    <w:lvl w:ilvl="8" w:tplc="11822B36" w:tentative="1">
      <w:start w:val="1"/>
      <w:numFmt w:val="bullet"/>
      <w:lvlText w:val=""/>
      <w:lvlJc w:val="left"/>
      <w:pPr>
        <w:tabs>
          <w:tab w:val="num" w:pos="6480"/>
        </w:tabs>
        <w:ind w:left="6480" w:hanging="360"/>
      </w:pPr>
      <w:rPr>
        <w:rFonts w:ascii="Wingdings" w:hAnsi="Wingdings" w:hint="default"/>
      </w:rPr>
    </w:lvl>
  </w:abstractNum>
  <w:abstractNum w:abstractNumId="5">
    <w:nsid w:val="33080262"/>
    <w:multiLevelType w:val="hybridMultilevel"/>
    <w:tmpl w:val="29609DF4"/>
    <w:lvl w:ilvl="0" w:tplc="0C94056C">
      <w:start w:val="1"/>
      <w:numFmt w:val="bullet"/>
      <w:lvlText w:val=""/>
      <w:lvlJc w:val="left"/>
      <w:pPr>
        <w:tabs>
          <w:tab w:val="num" w:pos="720"/>
        </w:tabs>
        <w:ind w:left="720" w:hanging="360"/>
      </w:pPr>
      <w:rPr>
        <w:rFonts w:ascii="Wingdings" w:hAnsi="Wingdings" w:hint="default"/>
      </w:rPr>
    </w:lvl>
    <w:lvl w:ilvl="1" w:tplc="82AC731C" w:tentative="1">
      <w:start w:val="1"/>
      <w:numFmt w:val="bullet"/>
      <w:lvlText w:val="o"/>
      <w:lvlJc w:val="left"/>
      <w:pPr>
        <w:tabs>
          <w:tab w:val="num" w:pos="1440"/>
        </w:tabs>
        <w:ind w:left="1440" w:hanging="360"/>
      </w:pPr>
      <w:rPr>
        <w:rFonts w:ascii="Courier New" w:hAnsi="Courier New" w:hint="default"/>
      </w:rPr>
    </w:lvl>
    <w:lvl w:ilvl="2" w:tplc="7DC09988" w:tentative="1">
      <w:start w:val="1"/>
      <w:numFmt w:val="bullet"/>
      <w:lvlText w:val="o"/>
      <w:lvlJc w:val="left"/>
      <w:pPr>
        <w:tabs>
          <w:tab w:val="num" w:pos="2160"/>
        </w:tabs>
        <w:ind w:left="2160" w:hanging="360"/>
      </w:pPr>
      <w:rPr>
        <w:rFonts w:ascii="Courier New" w:hAnsi="Courier New" w:hint="default"/>
      </w:rPr>
    </w:lvl>
    <w:lvl w:ilvl="3" w:tplc="7D6C30A0" w:tentative="1">
      <w:start w:val="1"/>
      <w:numFmt w:val="bullet"/>
      <w:lvlText w:val="o"/>
      <w:lvlJc w:val="left"/>
      <w:pPr>
        <w:tabs>
          <w:tab w:val="num" w:pos="2880"/>
        </w:tabs>
        <w:ind w:left="2880" w:hanging="360"/>
      </w:pPr>
      <w:rPr>
        <w:rFonts w:ascii="Courier New" w:hAnsi="Courier New" w:hint="default"/>
      </w:rPr>
    </w:lvl>
    <w:lvl w:ilvl="4" w:tplc="B4CEC7C8" w:tentative="1">
      <w:start w:val="1"/>
      <w:numFmt w:val="bullet"/>
      <w:lvlText w:val="o"/>
      <w:lvlJc w:val="left"/>
      <w:pPr>
        <w:tabs>
          <w:tab w:val="num" w:pos="3600"/>
        </w:tabs>
        <w:ind w:left="3600" w:hanging="360"/>
      </w:pPr>
      <w:rPr>
        <w:rFonts w:ascii="Courier New" w:hAnsi="Courier New" w:hint="default"/>
      </w:rPr>
    </w:lvl>
    <w:lvl w:ilvl="5" w:tplc="DED4EB7C" w:tentative="1">
      <w:start w:val="1"/>
      <w:numFmt w:val="bullet"/>
      <w:lvlText w:val="o"/>
      <w:lvlJc w:val="left"/>
      <w:pPr>
        <w:tabs>
          <w:tab w:val="num" w:pos="4320"/>
        </w:tabs>
        <w:ind w:left="4320" w:hanging="360"/>
      </w:pPr>
      <w:rPr>
        <w:rFonts w:ascii="Courier New" w:hAnsi="Courier New" w:hint="default"/>
      </w:rPr>
    </w:lvl>
    <w:lvl w:ilvl="6" w:tplc="89283AFA" w:tentative="1">
      <w:start w:val="1"/>
      <w:numFmt w:val="bullet"/>
      <w:lvlText w:val="o"/>
      <w:lvlJc w:val="left"/>
      <w:pPr>
        <w:tabs>
          <w:tab w:val="num" w:pos="5040"/>
        </w:tabs>
        <w:ind w:left="5040" w:hanging="360"/>
      </w:pPr>
      <w:rPr>
        <w:rFonts w:ascii="Courier New" w:hAnsi="Courier New" w:hint="default"/>
      </w:rPr>
    </w:lvl>
    <w:lvl w:ilvl="7" w:tplc="D70451D0" w:tentative="1">
      <w:start w:val="1"/>
      <w:numFmt w:val="bullet"/>
      <w:lvlText w:val="o"/>
      <w:lvlJc w:val="left"/>
      <w:pPr>
        <w:tabs>
          <w:tab w:val="num" w:pos="5760"/>
        </w:tabs>
        <w:ind w:left="5760" w:hanging="360"/>
      </w:pPr>
      <w:rPr>
        <w:rFonts w:ascii="Courier New" w:hAnsi="Courier New" w:hint="default"/>
      </w:rPr>
    </w:lvl>
    <w:lvl w:ilvl="8" w:tplc="F0D4A6F8" w:tentative="1">
      <w:start w:val="1"/>
      <w:numFmt w:val="bullet"/>
      <w:lvlText w:val="o"/>
      <w:lvlJc w:val="left"/>
      <w:pPr>
        <w:tabs>
          <w:tab w:val="num" w:pos="6480"/>
        </w:tabs>
        <w:ind w:left="6480" w:hanging="360"/>
      </w:pPr>
      <w:rPr>
        <w:rFonts w:ascii="Courier New" w:hAnsi="Courier New" w:hint="default"/>
      </w:rPr>
    </w:lvl>
  </w:abstractNum>
  <w:abstractNum w:abstractNumId="6">
    <w:nsid w:val="35204CF1"/>
    <w:multiLevelType w:val="hybridMultilevel"/>
    <w:tmpl w:val="EBFCDE24"/>
    <w:lvl w:ilvl="0" w:tplc="B83A1D5E">
      <w:start w:val="1"/>
      <w:numFmt w:val="decimal"/>
      <w:lvlText w:val="%1."/>
      <w:lvlJc w:val="left"/>
      <w:pPr>
        <w:tabs>
          <w:tab w:val="num" w:pos="720"/>
        </w:tabs>
        <w:ind w:left="720" w:hanging="360"/>
      </w:pPr>
    </w:lvl>
    <w:lvl w:ilvl="1" w:tplc="EA882440" w:tentative="1">
      <w:start w:val="1"/>
      <w:numFmt w:val="decimal"/>
      <w:lvlText w:val="%2."/>
      <w:lvlJc w:val="left"/>
      <w:pPr>
        <w:tabs>
          <w:tab w:val="num" w:pos="1440"/>
        </w:tabs>
        <w:ind w:left="1440" w:hanging="360"/>
      </w:pPr>
    </w:lvl>
    <w:lvl w:ilvl="2" w:tplc="08225FDE" w:tentative="1">
      <w:start w:val="1"/>
      <w:numFmt w:val="decimal"/>
      <w:lvlText w:val="%3."/>
      <w:lvlJc w:val="left"/>
      <w:pPr>
        <w:tabs>
          <w:tab w:val="num" w:pos="2160"/>
        </w:tabs>
        <w:ind w:left="2160" w:hanging="360"/>
      </w:pPr>
    </w:lvl>
    <w:lvl w:ilvl="3" w:tplc="516640EC" w:tentative="1">
      <w:start w:val="1"/>
      <w:numFmt w:val="decimal"/>
      <w:lvlText w:val="%4."/>
      <w:lvlJc w:val="left"/>
      <w:pPr>
        <w:tabs>
          <w:tab w:val="num" w:pos="2880"/>
        </w:tabs>
        <w:ind w:left="2880" w:hanging="360"/>
      </w:pPr>
    </w:lvl>
    <w:lvl w:ilvl="4" w:tplc="F8348220" w:tentative="1">
      <w:start w:val="1"/>
      <w:numFmt w:val="decimal"/>
      <w:lvlText w:val="%5."/>
      <w:lvlJc w:val="left"/>
      <w:pPr>
        <w:tabs>
          <w:tab w:val="num" w:pos="3600"/>
        </w:tabs>
        <w:ind w:left="3600" w:hanging="360"/>
      </w:pPr>
    </w:lvl>
    <w:lvl w:ilvl="5" w:tplc="AE00A1AA" w:tentative="1">
      <w:start w:val="1"/>
      <w:numFmt w:val="decimal"/>
      <w:lvlText w:val="%6."/>
      <w:lvlJc w:val="left"/>
      <w:pPr>
        <w:tabs>
          <w:tab w:val="num" w:pos="4320"/>
        </w:tabs>
        <w:ind w:left="4320" w:hanging="360"/>
      </w:pPr>
    </w:lvl>
    <w:lvl w:ilvl="6" w:tplc="684479CC" w:tentative="1">
      <w:start w:val="1"/>
      <w:numFmt w:val="decimal"/>
      <w:lvlText w:val="%7."/>
      <w:lvlJc w:val="left"/>
      <w:pPr>
        <w:tabs>
          <w:tab w:val="num" w:pos="5040"/>
        </w:tabs>
        <w:ind w:left="5040" w:hanging="360"/>
      </w:pPr>
    </w:lvl>
    <w:lvl w:ilvl="7" w:tplc="F37A33BE" w:tentative="1">
      <w:start w:val="1"/>
      <w:numFmt w:val="decimal"/>
      <w:lvlText w:val="%8."/>
      <w:lvlJc w:val="left"/>
      <w:pPr>
        <w:tabs>
          <w:tab w:val="num" w:pos="5760"/>
        </w:tabs>
        <w:ind w:left="5760" w:hanging="360"/>
      </w:pPr>
    </w:lvl>
    <w:lvl w:ilvl="8" w:tplc="5254D5D6" w:tentative="1">
      <w:start w:val="1"/>
      <w:numFmt w:val="decimal"/>
      <w:lvlText w:val="%9."/>
      <w:lvlJc w:val="left"/>
      <w:pPr>
        <w:tabs>
          <w:tab w:val="num" w:pos="6480"/>
        </w:tabs>
        <w:ind w:left="6480" w:hanging="360"/>
      </w:pPr>
    </w:lvl>
  </w:abstractNum>
  <w:abstractNum w:abstractNumId="7">
    <w:nsid w:val="52B6474C"/>
    <w:multiLevelType w:val="hybridMultilevel"/>
    <w:tmpl w:val="C7D4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DB1406"/>
    <w:multiLevelType w:val="hybridMultilevel"/>
    <w:tmpl w:val="B7468CFA"/>
    <w:lvl w:ilvl="0" w:tplc="ECF62068">
      <w:start w:val="1"/>
      <w:numFmt w:val="bullet"/>
      <w:lvlText w:val="o"/>
      <w:lvlJc w:val="left"/>
      <w:pPr>
        <w:tabs>
          <w:tab w:val="num" w:pos="720"/>
        </w:tabs>
        <w:ind w:left="720" w:hanging="360"/>
      </w:pPr>
      <w:rPr>
        <w:rFonts w:ascii="Courier New" w:hAnsi="Courier New" w:hint="default"/>
      </w:rPr>
    </w:lvl>
    <w:lvl w:ilvl="1" w:tplc="82AC731C" w:tentative="1">
      <w:start w:val="1"/>
      <w:numFmt w:val="bullet"/>
      <w:lvlText w:val="o"/>
      <w:lvlJc w:val="left"/>
      <w:pPr>
        <w:tabs>
          <w:tab w:val="num" w:pos="1440"/>
        </w:tabs>
        <w:ind w:left="1440" w:hanging="360"/>
      </w:pPr>
      <w:rPr>
        <w:rFonts w:ascii="Courier New" w:hAnsi="Courier New" w:hint="default"/>
      </w:rPr>
    </w:lvl>
    <w:lvl w:ilvl="2" w:tplc="7DC09988" w:tentative="1">
      <w:start w:val="1"/>
      <w:numFmt w:val="bullet"/>
      <w:lvlText w:val="o"/>
      <w:lvlJc w:val="left"/>
      <w:pPr>
        <w:tabs>
          <w:tab w:val="num" w:pos="2160"/>
        </w:tabs>
        <w:ind w:left="2160" w:hanging="360"/>
      </w:pPr>
      <w:rPr>
        <w:rFonts w:ascii="Courier New" w:hAnsi="Courier New" w:hint="default"/>
      </w:rPr>
    </w:lvl>
    <w:lvl w:ilvl="3" w:tplc="7D6C30A0" w:tentative="1">
      <w:start w:val="1"/>
      <w:numFmt w:val="bullet"/>
      <w:lvlText w:val="o"/>
      <w:lvlJc w:val="left"/>
      <w:pPr>
        <w:tabs>
          <w:tab w:val="num" w:pos="2880"/>
        </w:tabs>
        <w:ind w:left="2880" w:hanging="360"/>
      </w:pPr>
      <w:rPr>
        <w:rFonts w:ascii="Courier New" w:hAnsi="Courier New" w:hint="default"/>
      </w:rPr>
    </w:lvl>
    <w:lvl w:ilvl="4" w:tplc="B4CEC7C8" w:tentative="1">
      <w:start w:val="1"/>
      <w:numFmt w:val="bullet"/>
      <w:lvlText w:val="o"/>
      <w:lvlJc w:val="left"/>
      <w:pPr>
        <w:tabs>
          <w:tab w:val="num" w:pos="3600"/>
        </w:tabs>
        <w:ind w:left="3600" w:hanging="360"/>
      </w:pPr>
      <w:rPr>
        <w:rFonts w:ascii="Courier New" w:hAnsi="Courier New" w:hint="default"/>
      </w:rPr>
    </w:lvl>
    <w:lvl w:ilvl="5" w:tplc="DED4EB7C" w:tentative="1">
      <w:start w:val="1"/>
      <w:numFmt w:val="bullet"/>
      <w:lvlText w:val="o"/>
      <w:lvlJc w:val="left"/>
      <w:pPr>
        <w:tabs>
          <w:tab w:val="num" w:pos="4320"/>
        </w:tabs>
        <w:ind w:left="4320" w:hanging="360"/>
      </w:pPr>
      <w:rPr>
        <w:rFonts w:ascii="Courier New" w:hAnsi="Courier New" w:hint="default"/>
      </w:rPr>
    </w:lvl>
    <w:lvl w:ilvl="6" w:tplc="89283AFA" w:tentative="1">
      <w:start w:val="1"/>
      <w:numFmt w:val="bullet"/>
      <w:lvlText w:val="o"/>
      <w:lvlJc w:val="left"/>
      <w:pPr>
        <w:tabs>
          <w:tab w:val="num" w:pos="5040"/>
        </w:tabs>
        <w:ind w:left="5040" w:hanging="360"/>
      </w:pPr>
      <w:rPr>
        <w:rFonts w:ascii="Courier New" w:hAnsi="Courier New" w:hint="default"/>
      </w:rPr>
    </w:lvl>
    <w:lvl w:ilvl="7" w:tplc="D70451D0" w:tentative="1">
      <w:start w:val="1"/>
      <w:numFmt w:val="bullet"/>
      <w:lvlText w:val="o"/>
      <w:lvlJc w:val="left"/>
      <w:pPr>
        <w:tabs>
          <w:tab w:val="num" w:pos="5760"/>
        </w:tabs>
        <w:ind w:left="5760" w:hanging="360"/>
      </w:pPr>
      <w:rPr>
        <w:rFonts w:ascii="Courier New" w:hAnsi="Courier New" w:hint="default"/>
      </w:rPr>
    </w:lvl>
    <w:lvl w:ilvl="8" w:tplc="F0D4A6F8" w:tentative="1">
      <w:start w:val="1"/>
      <w:numFmt w:val="bullet"/>
      <w:lvlText w:val="o"/>
      <w:lvlJc w:val="left"/>
      <w:pPr>
        <w:tabs>
          <w:tab w:val="num" w:pos="6480"/>
        </w:tabs>
        <w:ind w:left="6480" w:hanging="360"/>
      </w:pPr>
      <w:rPr>
        <w:rFonts w:ascii="Courier New" w:hAnsi="Courier New" w:hint="default"/>
      </w:rPr>
    </w:lvl>
  </w:abstractNum>
  <w:abstractNum w:abstractNumId="9">
    <w:nsid w:val="571F149C"/>
    <w:multiLevelType w:val="hybridMultilevel"/>
    <w:tmpl w:val="BC50D31C"/>
    <w:lvl w:ilvl="0" w:tplc="174C18B4">
      <w:start w:val="1"/>
      <w:numFmt w:val="bullet"/>
      <w:lvlText w:val=""/>
      <w:lvlJc w:val="left"/>
      <w:pPr>
        <w:tabs>
          <w:tab w:val="num" w:pos="720"/>
        </w:tabs>
        <w:ind w:left="720" w:hanging="360"/>
      </w:pPr>
      <w:rPr>
        <w:rFonts w:ascii="Wingdings" w:hAnsi="Wingdings" w:hint="default"/>
        <w:sz w:val="16"/>
      </w:rPr>
    </w:lvl>
    <w:lvl w:ilvl="1" w:tplc="69FEAF30" w:tentative="1">
      <w:start w:val="1"/>
      <w:numFmt w:val="bullet"/>
      <w:lvlText w:val=""/>
      <w:lvlJc w:val="left"/>
      <w:pPr>
        <w:tabs>
          <w:tab w:val="num" w:pos="1440"/>
        </w:tabs>
        <w:ind w:left="1440" w:hanging="360"/>
      </w:pPr>
      <w:rPr>
        <w:rFonts w:ascii="Angsana New" w:hAnsi="Angsana New" w:hint="default"/>
      </w:rPr>
    </w:lvl>
    <w:lvl w:ilvl="2" w:tplc="6914AFA8" w:tentative="1">
      <w:start w:val="1"/>
      <w:numFmt w:val="bullet"/>
      <w:lvlText w:val=""/>
      <w:lvlJc w:val="left"/>
      <w:pPr>
        <w:tabs>
          <w:tab w:val="num" w:pos="2160"/>
        </w:tabs>
        <w:ind w:left="2160" w:hanging="360"/>
      </w:pPr>
      <w:rPr>
        <w:rFonts w:ascii="Angsana New" w:hAnsi="Angsana New" w:hint="default"/>
      </w:rPr>
    </w:lvl>
    <w:lvl w:ilvl="3" w:tplc="5CA81B22" w:tentative="1">
      <w:start w:val="1"/>
      <w:numFmt w:val="bullet"/>
      <w:lvlText w:val=""/>
      <w:lvlJc w:val="left"/>
      <w:pPr>
        <w:tabs>
          <w:tab w:val="num" w:pos="2880"/>
        </w:tabs>
        <w:ind w:left="2880" w:hanging="360"/>
      </w:pPr>
      <w:rPr>
        <w:rFonts w:ascii="Angsana New" w:hAnsi="Angsana New" w:hint="default"/>
      </w:rPr>
    </w:lvl>
    <w:lvl w:ilvl="4" w:tplc="2A3CC024" w:tentative="1">
      <w:start w:val="1"/>
      <w:numFmt w:val="bullet"/>
      <w:lvlText w:val=""/>
      <w:lvlJc w:val="left"/>
      <w:pPr>
        <w:tabs>
          <w:tab w:val="num" w:pos="3600"/>
        </w:tabs>
        <w:ind w:left="3600" w:hanging="360"/>
      </w:pPr>
      <w:rPr>
        <w:rFonts w:ascii="Angsana New" w:hAnsi="Angsana New" w:hint="default"/>
      </w:rPr>
    </w:lvl>
    <w:lvl w:ilvl="5" w:tplc="CB84FC84" w:tentative="1">
      <w:start w:val="1"/>
      <w:numFmt w:val="bullet"/>
      <w:lvlText w:val=""/>
      <w:lvlJc w:val="left"/>
      <w:pPr>
        <w:tabs>
          <w:tab w:val="num" w:pos="4320"/>
        </w:tabs>
        <w:ind w:left="4320" w:hanging="360"/>
      </w:pPr>
      <w:rPr>
        <w:rFonts w:ascii="Angsana New" w:hAnsi="Angsana New" w:hint="default"/>
      </w:rPr>
    </w:lvl>
    <w:lvl w:ilvl="6" w:tplc="DE54C5A0" w:tentative="1">
      <w:start w:val="1"/>
      <w:numFmt w:val="bullet"/>
      <w:lvlText w:val=""/>
      <w:lvlJc w:val="left"/>
      <w:pPr>
        <w:tabs>
          <w:tab w:val="num" w:pos="5040"/>
        </w:tabs>
        <w:ind w:left="5040" w:hanging="360"/>
      </w:pPr>
      <w:rPr>
        <w:rFonts w:ascii="Angsana New" w:hAnsi="Angsana New" w:hint="default"/>
      </w:rPr>
    </w:lvl>
    <w:lvl w:ilvl="7" w:tplc="1C16B738" w:tentative="1">
      <w:start w:val="1"/>
      <w:numFmt w:val="bullet"/>
      <w:lvlText w:val=""/>
      <w:lvlJc w:val="left"/>
      <w:pPr>
        <w:tabs>
          <w:tab w:val="num" w:pos="5760"/>
        </w:tabs>
        <w:ind w:left="5760" w:hanging="360"/>
      </w:pPr>
      <w:rPr>
        <w:rFonts w:ascii="Angsana New" w:hAnsi="Angsana New" w:hint="default"/>
      </w:rPr>
    </w:lvl>
    <w:lvl w:ilvl="8" w:tplc="5546C1BE" w:tentative="1">
      <w:start w:val="1"/>
      <w:numFmt w:val="bullet"/>
      <w:lvlText w:val=""/>
      <w:lvlJc w:val="left"/>
      <w:pPr>
        <w:tabs>
          <w:tab w:val="num" w:pos="6480"/>
        </w:tabs>
        <w:ind w:left="6480" w:hanging="360"/>
      </w:pPr>
      <w:rPr>
        <w:rFonts w:ascii="Angsana New" w:hAnsi="Angsana New" w:hint="default"/>
      </w:rPr>
    </w:lvl>
  </w:abstractNum>
  <w:abstractNum w:abstractNumId="10">
    <w:nsid w:val="57337B61"/>
    <w:multiLevelType w:val="hybridMultilevel"/>
    <w:tmpl w:val="246A476A"/>
    <w:lvl w:ilvl="0" w:tplc="1F50B9A8">
      <w:start w:val="1"/>
      <w:numFmt w:val="bullet"/>
      <w:lvlText w:val="•"/>
      <w:lvlJc w:val="left"/>
      <w:pPr>
        <w:tabs>
          <w:tab w:val="num" w:pos="720"/>
        </w:tabs>
        <w:ind w:left="720" w:hanging="360"/>
      </w:pPr>
      <w:rPr>
        <w:rFonts w:ascii="Angsana New" w:hAnsi="Angsana New" w:hint="default"/>
      </w:rPr>
    </w:lvl>
    <w:lvl w:ilvl="1" w:tplc="F160714A" w:tentative="1">
      <w:start w:val="1"/>
      <w:numFmt w:val="bullet"/>
      <w:lvlText w:val="•"/>
      <w:lvlJc w:val="left"/>
      <w:pPr>
        <w:tabs>
          <w:tab w:val="num" w:pos="1440"/>
        </w:tabs>
        <w:ind w:left="1440" w:hanging="360"/>
      </w:pPr>
      <w:rPr>
        <w:rFonts w:ascii="Angsana New" w:hAnsi="Angsana New" w:hint="default"/>
      </w:rPr>
    </w:lvl>
    <w:lvl w:ilvl="2" w:tplc="937436E6" w:tentative="1">
      <w:start w:val="1"/>
      <w:numFmt w:val="bullet"/>
      <w:lvlText w:val="•"/>
      <w:lvlJc w:val="left"/>
      <w:pPr>
        <w:tabs>
          <w:tab w:val="num" w:pos="2160"/>
        </w:tabs>
        <w:ind w:left="2160" w:hanging="360"/>
      </w:pPr>
      <w:rPr>
        <w:rFonts w:ascii="Angsana New" w:hAnsi="Angsana New" w:hint="default"/>
      </w:rPr>
    </w:lvl>
    <w:lvl w:ilvl="3" w:tplc="6D5A97AE" w:tentative="1">
      <w:start w:val="1"/>
      <w:numFmt w:val="bullet"/>
      <w:lvlText w:val="•"/>
      <w:lvlJc w:val="left"/>
      <w:pPr>
        <w:tabs>
          <w:tab w:val="num" w:pos="2880"/>
        </w:tabs>
        <w:ind w:left="2880" w:hanging="360"/>
      </w:pPr>
      <w:rPr>
        <w:rFonts w:ascii="Angsana New" w:hAnsi="Angsana New" w:hint="default"/>
      </w:rPr>
    </w:lvl>
    <w:lvl w:ilvl="4" w:tplc="6C4404BE" w:tentative="1">
      <w:start w:val="1"/>
      <w:numFmt w:val="bullet"/>
      <w:lvlText w:val="•"/>
      <w:lvlJc w:val="left"/>
      <w:pPr>
        <w:tabs>
          <w:tab w:val="num" w:pos="3600"/>
        </w:tabs>
        <w:ind w:left="3600" w:hanging="360"/>
      </w:pPr>
      <w:rPr>
        <w:rFonts w:ascii="Angsana New" w:hAnsi="Angsana New" w:hint="default"/>
      </w:rPr>
    </w:lvl>
    <w:lvl w:ilvl="5" w:tplc="6F4AC24A" w:tentative="1">
      <w:start w:val="1"/>
      <w:numFmt w:val="bullet"/>
      <w:lvlText w:val="•"/>
      <w:lvlJc w:val="left"/>
      <w:pPr>
        <w:tabs>
          <w:tab w:val="num" w:pos="4320"/>
        </w:tabs>
        <w:ind w:left="4320" w:hanging="360"/>
      </w:pPr>
      <w:rPr>
        <w:rFonts w:ascii="Angsana New" w:hAnsi="Angsana New" w:hint="default"/>
      </w:rPr>
    </w:lvl>
    <w:lvl w:ilvl="6" w:tplc="092C4C1C" w:tentative="1">
      <w:start w:val="1"/>
      <w:numFmt w:val="bullet"/>
      <w:lvlText w:val="•"/>
      <w:lvlJc w:val="left"/>
      <w:pPr>
        <w:tabs>
          <w:tab w:val="num" w:pos="5040"/>
        </w:tabs>
        <w:ind w:left="5040" w:hanging="360"/>
      </w:pPr>
      <w:rPr>
        <w:rFonts w:ascii="Angsana New" w:hAnsi="Angsana New" w:hint="default"/>
      </w:rPr>
    </w:lvl>
    <w:lvl w:ilvl="7" w:tplc="4364A85A" w:tentative="1">
      <w:start w:val="1"/>
      <w:numFmt w:val="bullet"/>
      <w:lvlText w:val="•"/>
      <w:lvlJc w:val="left"/>
      <w:pPr>
        <w:tabs>
          <w:tab w:val="num" w:pos="5760"/>
        </w:tabs>
        <w:ind w:left="5760" w:hanging="360"/>
      </w:pPr>
      <w:rPr>
        <w:rFonts w:ascii="Angsana New" w:hAnsi="Angsana New" w:hint="default"/>
      </w:rPr>
    </w:lvl>
    <w:lvl w:ilvl="8" w:tplc="2C089134" w:tentative="1">
      <w:start w:val="1"/>
      <w:numFmt w:val="bullet"/>
      <w:lvlText w:val="•"/>
      <w:lvlJc w:val="left"/>
      <w:pPr>
        <w:tabs>
          <w:tab w:val="num" w:pos="6480"/>
        </w:tabs>
        <w:ind w:left="6480" w:hanging="360"/>
      </w:pPr>
      <w:rPr>
        <w:rFonts w:ascii="Angsana New" w:hAnsi="Angsana New" w:hint="default"/>
      </w:rPr>
    </w:lvl>
  </w:abstractNum>
  <w:abstractNum w:abstractNumId="11">
    <w:nsid w:val="6EDE10B4"/>
    <w:multiLevelType w:val="hybridMultilevel"/>
    <w:tmpl w:val="0AE41D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31007C4"/>
    <w:multiLevelType w:val="hybridMultilevel"/>
    <w:tmpl w:val="52BC7D6C"/>
    <w:lvl w:ilvl="0" w:tplc="3E9A163C">
      <w:start w:val="1"/>
      <w:numFmt w:val="bullet"/>
      <w:lvlText w:val=""/>
      <w:lvlJc w:val="left"/>
      <w:pPr>
        <w:tabs>
          <w:tab w:val="num" w:pos="720"/>
        </w:tabs>
        <w:ind w:left="720" w:hanging="360"/>
      </w:pPr>
      <w:rPr>
        <w:rFonts w:ascii="Angsana New" w:hAnsi="Angsana New" w:hint="default"/>
      </w:rPr>
    </w:lvl>
    <w:lvl w:ilvl="1" w:tplc="69FEAF30" w:tentative="1">
      <w:start w:val="1"/>
      <w:numFmt w:val="bullet"/>
      <w:lvlText w:val=""/>
      <w:lvlJc w:val="left"/>
      <w:pPr>
        <w:tabs>
          <w:tab w:val="num" w:pos="1440"/>
        </w:tabs>
        <w:ind w:left="1440" w:hanging="360"/>
      </w:pPr>
      <w:rPr>
        <w:rFonts w:ascii="Angsana New" w:hAnsi="Angsana New" w:hint="default"/>
      </w:rPr>
    </w:lvl>
    <w:lvl w:ilvl="2" w:tplc="6914AFA8" w:tentative="1">
      <w:start w:val="1"/>
      <w:numFmt w:val="bullet"/>
      <w:lvlText w:val=""/>
      <w:lvlJc w:val="left"/>
      <w:pPr>
        <w:tabs>
          <w:tab w:val="num" w:pos="2160"/>
        </w:tabs>
        <w:ind w:left="2160" w:hanging="360"/>
      </w:pPr>
      <w:rPr>
        <w:rFonts w:ascii="Angsana New" w:hAnsi="Angsana New" w:hint="default"/>
      </w:rPr>
    </w:lvl>
    <w:lvl w:ilvl="3" w:tplc="5CA81B22" w:tentative="1">
      <w:start w:val="1"/>
      <w:numFmt w:val="bullet"/>
      <w:lvlText w:val=""/>
      <w:lvlJc w:val="left"/>
      <w:pPr>
        <w:tabs>
          <w:tab w:val="num" w:pos="2880"/>
        </w:tabs>
        <w:ind w:left="2880" w:hanging="360"/>
      </w:pPr>
      <w:rPr>
        <w:rFonts w:ascii="Angsana New" w:hAnsi="Angsana New" w:hint="default"/>
      </w:rPr>
    </w:lvl>
    <w:lvl w:ilvl="4" w:tplc="2A3CC024" w:tentative="1">
      <w:start w:val="1"/>
      <w:numFmt w:val="bullet"/>
      <w:lvlText w:val=""/>
      <w:lvlJc w:val="left"/>
      <w:pPr>
        <w:tabs>
          <w:tab w:val="num" w:pos="3600"/>
        </w:tabs>
        <w:ind w:left="3600" w:hanging="360"/>
      </w:pPr>
      <w:rPr>
        <w:rFonts w:ascii="Angsana New" w:hAnsi="Angsana New" w:hint="default"/>
      </w:rPr>
    </w:lvl>
    <w:lvl w:ilvl="5" w:tplc="CB84FC84" w:tentative="1">
      <w:start w:val="1"/>
      <w:numFmt w:val="bullet"/>
      <w:lvlText w:val=""/>
      <w:lvlJc w:val="left"/>
      <w:pPr>
        <w:tabs>
          <w:tab w:val="num" w:pos="4320"/>
        </w:tabs>
        <w:ind w:left="4320" w:hanging="360"/>
      </w:pPr>
      <w:rPr>
        <w:rFonts w:ascii="Angsana New" w:hAnsi="Angsana New" w:hint="default"/>
      </w:rPr>
    </w:lvl>
    <w:lvl w:ilvl="6" w:tplc="DE54C5A0" w:tentative="1">
      <w:start w:val="1"/>
      <w:numFmt w:val="bullet"/>
      <w:lvlText w:val=""/>
      <w:lvlJc w:val="left"/>
      <w:pPr>
        <w:tabs>
          <w:tab w:val="num" w:pos="5040"/>
        </w:tabs>
        <w:ind w:left="5040" w:hanging="360"/>
      </w:pPr>
      <w:rPr>
        <w:rFonts w:ascii="Angsana New" w:hAnsi="Angsana New" w:hint="default"/>
      </w:rPr>
    </w:lvl>
    <w:lvl w:ilvl="7" w:tplc="1C16B738" w:tentative="1">
      <w:start w:val="1"/>
      <w:numFmt w:val="bullet"/>
      <w:lvlText w:val=""/>
      <w:lvlJc w:val="left"/>
      <w:pPr>
        <w:tabs>
          <w:tab w:val="num" w:pos="5760"/>
        </w:tabs>
        <w:ind w:left="5760" w:hanging="360"/>
      </w:pPr>
      <w:rPr>
        <w:rFonts w:ascii="Angsana New" w:hAnsi="Angsana New" w:hint="default"/>
      </w:rPr>
    </w:lvl>
    <w:lvl w:ilvl="8" w:tplc="5546C1BE" w:tentative="1">
      <w:start w:val="1"/>
      <w:numFmt w:val="bullet"/>
      <w:lvlText w:val=""/>
      <w:lvlJc w:val="left"/>
      <w:pPr>
        <w:tabs>
          <w:tab w:val="num" w:pos="6480"/>
        </w:tabs>
        <w:ind w:left="6480" w:hanging="360"/>
      </w:pPr>
      <w:rPr>
        <w:rFonts w:ascii="Angsana New" w:hAnsi="Angsana New" w:hint="default"/>
      </w:rPr>
    </w:lvl>
  </w:abstractNum>
  <w:abstractNum w:abstractNumId="13">
    <w:nsid w:val="74D73462"/>
    <w:multiLevelType w:val="hybridMultilevel"/>
    <w:tmpl w:val="786AFC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D2540EB"/>
    <w:multiLevelType w:val="hybridMultilevel"/>
    <w:tmpl w:val="5E068046"/>
    <w:lvl w:ilvl="0" w:tplc="ECF62068">
      <w:start w:val="1"/>
      <w:numFmt w:val="bullet"/>
      <w:lvlText w:val="o"/>
      <w:lvlJc w:val="left"/>
      <w:pPr>
        <w:tabs>
          <w:tab w:val="num" w:pos="720"/>
        </w:tabs>
        <w:ind w:left="720" w:hanging="360"/>
      </w:pPr>
      <w:rPr>
        <w:rFonts w:ascii="Courier New" w:hAnsi="Courier New" w:hint="default"/>
      </w:rPr>
    </w:lvl>
    <w:lvl w:ilvl="1" w:tplc="69FEAF30" w:tentative="1">
      <w:start w:val="1"/>
      <w:numFmt w:val="bullet"/>
      <w:lvlText w:val=""/>
      <w:lvlJc w:val="left"/>
      <w:pPr>
        <w:tabs>
          <w:tab w:val="num" w:pos="1440"/>
        </w:tabs>
        <w:ind w:left="1440" w:hanging="360"/>
      </w:pPr>
      <w:rPr>
        <w:rFonts w:ascii="Angsana New" w:hAnsi="Angsana New" w:hint="default"/>
      </w:rPr>
    </w:lvl>
    <w:lvl w:ilvl="2" w:tplc="6914AFA8" w:tentative="1">
      <w:start w:val="1"/>
      <w:numFmt w:val="bullet"/>
      <w:lvlText w:val=""/>
      <w:lvlJc w:val="left"/>
      <w:pPr>
        <w:tabs>
          <w:tab w:val="num" w:pos="2160"/>
        </w:tabs>
        <w:ind w:left="2160" w:hanging="360"/>
      </w:pPr>
      <w:rPr>
        <w:rFonts w:ascii="Angsana New" w:hAnsi="Angsana New" w:hint="default"/>
      </w:rPr>
    </w:lvl>
    <w:lvl w:ilvl="3" w:tplc="5CA81B22" w:tentative="1">
      <w:start w:val="1"/>
      <w:numFmt w:val="bullet"/>
      <w:lvlText w:val=""/>
      <w:lvlJc w:val="left"/>
      <w:pPr>
        <w:tabs>
          <w:tab w:val="num" w:pos="2880"/>
        </w:tabs>
        <w:ind w:left="2880" w:hanging="360"/>
      </w:pPr>
      <w:rPr>
        <w:rFonts w:ascii="Angsana New" w:hAnsi="Angsana New" w:hint="default"/>
      </w:rPr>
    </w:lvl>
    <w:lvl w:ilvl="4" w:tplc="2A3CC024" w:tentative="1">
      <w:start w:val="1"/>
      <w:numFmt w:val="bullet"/>
      <w:lvlText w:val=""/>
      <w:lvlJc w:val="left"/>
      <w:pPr>
        <w:tabs>
          <w:tab w:val="num" w:pos="3600"/>
        </w:tabs>
        <w:ind w:left="3600" w:hanging="360"/>
      </w:pPr>
      <w:rPr>
        <w:rFonts w:ascii="Angsana New" w:hAnsi="Angsana New" w:hint="default"/>
      </w:rPr>
    </w:lvl>
    <w:lvl w:ilvl="5" w:tplc="CB84FC84" w:tentative="1">
      <w:start w:val="1"/>
      <w:numFmt w:val="bullet"/>
      <w:lvlText w:val=""/>
      <w:lvlJc w:val="left"/>
      <w:pPr>
        <w:tabs>
          <w:tab w:val="num" w:pos="4320"/>
        </w:tabs>
        <w:ind w:left="4320" w:hanging="360"/>
      </w:pPr>
      <w:rPr>
        <w:rFonts w:ascii="Angsana New" w:hAnsi="Angsana New" w:hint="default"/>
      </w:rPr>
    </w:lvl>
    <w:lvl w:ilvl="6" w:tplc="DE54C5A0" w:tentative="1">
      <w:start w:val="1"/>
      <w:numFmt w:val="bullet"/>
      <w:lvlText w:val=""/>
      <w:lvlJc w:val="left"/>
      <w:pPr>
        <w:tabs>
          <w:tab w:val="num" w:pos="5040"/>
        </w:tabs>
        <w:ind w:left="5040" w:hanging="360"/>
      </w:pPr>
      <w:rPr>
        <w:rFonts w:ascii="Angsana New" w:hAnsi="Angsana New" w:hint="default"/>
      </w:rPr>
    </w:lvl>
    <w:lvl w:ilvl="7" w:tplc="1C16B738" w:tentative="1">
      <w:start w:val="1"/>
      <w:numFmt w:val="bullet"/>
      <w:lvlText w:val=""/>
      <w:lvlJc w:val="left"/>
      <w:pPr>
        <w:tabs>
          <w:tab w:val="num" w:pos="5760"/>
        </w:tabs>
        <w:ind w:left="5760" w:hanging="360"/>
      </w:pPr>
      <w:rPr>
        <w:rFonts w:ascii="Angsana New" w:hAnsi="Angsana New" w:hint="default"/>
      </w:rPr>
    </w:lvl>
    <w:lvl w:ilvl="8" w:tplc="5546C1BE" w:tentative="1">
      <w:start w:val="1"/>
      <w:numFmt w:val="bullet"/>
      <w:lvlText w:val=""/>
      <w:lvlJc w:val="left"/>
      <w:pPr>
        <w:tabs>
          <w:tab w:val="num" w:pos="6480"/>
        </w:tabs>
        <w:ind w:left="6480" w:hanging="360"/>
      </w:pPr>
      <w:rPr>
        <w:rFonts w:ascii="Angsana New" w:hAnsi="Angsana New" w:hint="default"/>
      </w:rPr>
    </w:lvl>
  </w:abstractNum>
  <w:num w:numId="1">
    <w:abstractNumId w:val="8"/>
  </w:num>
  <w:num w:numId="2">
    <w:abstractNumId w:val="12"/>
  </w:num>
  <w:num w:numId="3">
    <w:abstractNumId w:val="0"/>
  </w:num>
  <w:num w:numId="4">
    <w:abstractNumId w:val="7"/>
  </w:num>
  <w:num w:numId="5">
    <w:abstractNumId w:val="11"/>
  </w:num>
  <w:num w:numId="6">
    <w:abstractNumId w:val="13"/>
  </w:num>
  <w:num w:numId="7">
    <w:abstractNumId w:val="3"/>
  </w:num>
  <w:num w:numId="8">
    <w:abstractNumId w:val="4"/>
  </w:num>
  <w:num w:numId="9">
    <w:abstractNumId w:val="14"/>
  </w:num>
  <w:num w:numId="10">
    <w:abstractNumId w:val="6"/>
  </w:num>
  <w:num w:numId="11">
    <w:abstractNumId w:val="10"/>
  </w:num>
  <w:num w:numId="12">
    <w:abstractNumId w:val="2"/>
  </w:num>
  <w:num w:numId="13">
    <w:abstractNumId w:val="5"/>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E9C"/>
    <w:rsid w:val="00054A2D"/>
    <w:rsid w:val="001D16C1"/>
    <w:rsid w:val="00381E55"/>
    <w:rsid w:val="003E0B76"/>
    <w:rsid w:val="00481DC3"/>
    <w:rsid w:val="00646AD0"/>
    <w:rsid w:val="006B6E9C"/>
    <w:rsid w:val="00A31F0D"/>
    <w:rsid w:val="00B60328"/>
    <w:rsid w:val="00D5135F"/>
    <w:rsid w:val="00D755E0"/>
    <w:rsid w:val="00F0429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36E5FC-BD74-4397-9AE0-90773A5C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D5135F"/>
    <w:pPr>
      <w:spacing w:after="0" w:line="240" w:lineRule="auto"/>
    </w:pPr>
    <w:rPr>
      <w:rFonts w:asciiTheme="majorHAnsi" w:eastAsiaTheme="majorEastAsia" w:hAnsiTheme="majorHAnsi" w:cstheme="majorBidi"/>
      <w:sz w:val="20"/>
      <w:szCs w:val="25"/>
    </w:rPr>
  </w:style>
  <w:style w:type="paragraph" w:styleId="BodyText">
    <w:name w:val="Body Text"/>
    <w:basedOn w:val="Normal"/>
    <w:link w:val="BodyTextChar"/>
    <w:uiPriority w:val="1"/>
    <w:qFormat/>
    <w:rsid w:val="006B6E9C"/>
    <w:pPr>
      <w:widowControl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6B6E9C"/>
    <w:rPr>
      <w:rFonts w:ascii="Times New Roman" w:eastAsia="Times New Roman" w:hAnsi="Times New Roman" w:cs="Times New Roman"/>
      <w:sz w:val="24"/>
      <w:szCs w:val="24"/>
      <w:lang w:bidi="ar-SA"/>
    </w:rPr>
  </w:style>
  <w:style w:type="table" w:styleId="TableGrid">
    <w:name w:val="Table Grid"/>
    <w:basedOn w:val="TableNormal"/>
    <w:uiPriority w:val="39"/>
    <w:rsid w:val="006B6E9C"/>
    <w:pPr>
      <w:widowControl w:val="0"/>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B6E9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A31F0D"/>
    <w:pPr>
      <w:spacing w:before="100" w:beforeAutospacing="1" w:after="100" w:afterAutospacing="1" w:line="240" w:lineRule="auto"/>
    </w:pPr>
    <w:rPr>
      <w:rFonts w:ascii="Angsana New" w:eastAsia="Times New Roman" w:hAnsi="Angsana New" w:cs="Angsana New"/>
      <w:sz w:val="28"/>
    </w:rPr>
  </w:style>
  <w:style w:type="paragraph" w:styleId="ListParagraph">
    <w:name w:val="List Paragraph"/>
    <w:basedOn w:val="Normal"/>
    <w:uiPriority w:val="34"/>
    <w:qFormat/>
    <w:rsid w:val="00D755E0"/>
    <w:pPr>
      <w:ind w:left="720"/>
      <w:contextualSpacing/>
    </w:pPr>
  </w:style>
  <w:style w:type="paragraph" w:customStyle="1" w:styleId="TableParagraph">
    <w:name w:val="Table Paragraph"/>
    <w:basedOn w:val="Normal"/>
    <w:uiPriority w:val="1"/>
    <w:qFormat/>
    <w:rsid w:val="00B60328"/>
    <w:pPr>
      <w:spacing w:after="0" w:line="240" w:lineRule="auto"/>
      <w:ind w:left="463" w:right="169"/>
      <w:jc w:val="center"/>
    </w:pPr>
    <w:rPr>
      <w:rFonts w:ascii="Times New Roman" w:eastAsia="Times New Roman" w:hAnsi="Times New Roman" w:cs="Times New Roman"/>
      <w:szCs w:val="22"/>
      <w:lang w:bidi="ar-SA"/>
    </w:rPr>
  </w:style>
  <w:style w:type="table" w:styleId="GridTable4-Accent5">
    <w:name w:val="Grid Table 4 Accent 5"/>
    <w:basedOn w:val="TableNormal"/>
    <w:uiPriority w:val="49"/>
    <w:rsid w:val="00B60328"/>
    <w:pPr>
      <w:spacing w:after="0" w:line="240" w:lineRule="auto"/>
    </w:pPr>
    <w:rPr>
      <w:szCs w:val="22"/>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yle24">
    <w:name w:val="style24"/>
    <w:basedOn w:val="Normal"/>
    <w:rsid w:val="00B60328"/>
    <w:pPr>
      <w:spacing w:before="100" w:beforeAutospacing="1" w:after="100" w:afterAutospacing="1" w:line="240" w:lineRule="auto"/>
    </w:pPr>
    <w:rPr>
      <w:rFonts w:ascii="Angsana New" w:eastAsia="Times New Roman" w:hAnsi="Angsana New" w:cs="Angsana New"/>
      <w:sz w:val="28"/>
    </w:rPr>
  </w:style>
  <w:style w:type="character" w:styleId="Strong">
    <w:name w:val="Strong"/>
    <w:basedOn w:val="DefaultParagraphFont"/>
    <w:uiPriority w:val="22"/>
    <w:qFormat/>
    <w:rsid w:val="00B60328"/>
    <w:rPr>
      <w:b/>
      <w:bCs/>
    </w:rPr>
  </w:style>
  <w:style w:type="character" w:customStyle="1" w:styleId="apple-converted-space">
    <w:name w:val="apple-converted-space"/>
    <w:basedOn w:val="DefaultParagraphFont"/>
    <w:rsid w:val="00B60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8529">
      <w:bodyDiv w:val="1"/>
      <w:marLeft w:val="0"/>
      <w:marRight w:val="0"/>
      <w:marTop w:val="0"/>
      <w:marBottom w:val="0"/>
      <w:divBdr>
        <w:top w:val="none" w:sz="0" w:space="0" w:color="auto"/>
        <w:left w:val="none" w:sz="0" w:space="0" w:color="auto"/>
        <w:bottom w:val="none" w:sz="0" w:space="0" w:color="auto"/>
        <w:right w:val="none" w:sz="0" w:space="0" w:color="auto"/>
      </w:divBdr>
    </w:div>
    <w:div w:id="175390041">
      <w:bodyDiv w:val="1"/>
      <w:marLeft w:val="0"/>
      <w:marRight w:val="0"/>
      <w:marTop w:val="0"/>
      <w:marBottom w:val="0"/>
      <w:divBdr>
        <w:top w:val="none" w:sz="0" w:space="0" w:color="auto"/>
        <w:left w:val="none" w:sz="0" w:space="0" w:color="auto"/>
        <w:bottom w:val="none" w:sz="0" w:space="0" w:color="auto"/>
        <w:right w:val="none" w:sz="0" w:space="0" w:color="auto"/>
      </w:divBdr>
      <w:divsChild>
        <w:div w:id="1656299021">
          <w:marLeft w:val="475"/>
          <w:marRight w:val="0"/>
          <w:marTop w:val="0"/>
          <w:marBottom w:val="0"/>
          <w:divBdr>
            <w:top w:val="none" w:sz="0" w:space="0" w:color="auto"/>
            <w:left w:val="none" w:sz="0" w:space="0" w:color="auto"/>
            <w:bottom w:val="none" w:sz="0" w:space="0" w:color="auto"/>
            <w:right w:val="none" w:sz="0" w:space="0" w:color="auto"/>
          </w:divBdr>
        </w:div>
        <w:div w:id="1288656233">
          <w:marLeft w:val="1080"/>
          <w:marRight w:val="0"/>
          <w:marTop w:val="0"/>
          <w:marBottom w:val="0"/>
          <w:divBdr>
            <w:top w:val="none" w:sz="0" w:space="0" w:color="auto"/>
            <w:left w:val="none" w:sz="0" w:space="0" w:color="auto"/>
            <w:bottom w:val="none" w:sz="0" w:space="0" w:color="auto"/>
            <w:right w:val="none" w:sz="0" w:space="0" w:color="auto"/>
          </w:divBdr>
        </w:div>
        <w:div w:id="754128721">
          <w:marLeft w:val="1080"/>
          <w:marRight w:val="0"/>
          <w:marTop w:val="0"/>
          <w:marBottom w:val="0"/>
          <w:divBdr>
            <w:top w:val="none" w:sz="0" w:space="0" w:color="auto"/>
            <w:left w:val="none" w:sz="0" w:space="0" w:color="auto"/>
            <w:bottom w:val="none" w:sz="0" w:space="0" w:color="auto"/>
            <w:right w:val="none" w:sz="0" w:space="0" w:color="auto"/>
          </w:divBdr>
        </w:div>
      </w:divsChild>
    </w:div>
    <w:div w:id="199438033">
      <w:bodyDiv w:val="1"/>
      <w:marLeft w:val="0"/>
      <w:marRight w:val="0"/>
      <w:marTop w:val="0"/>
      <w:marBottom w:val="0"/>
      <w:divBdr>
        <w:top w:val="none" w:sz="0" w:space="0" w:color="auto"/>
        <w:left w:val="none" w:sz="0" w:space="0" w:color="auto"/>
        <w:bottom w:val="none" w:sz="0" w:space="0" w:color="auto"/>
        <w:right w:val="none" w:sz="0" w:space="0" w:color="auto"/>
      </w:divBdr>
    </w:div>
    <w:div w:id="400057729">
      <w:bodyDiv w:val="1"/>
      <w:marLeft w:val="0"/>
      <w:marRight w:val="0"/>
      <w:marTop w:val="0"/>
      <w:marBottom w:val="0"/>
      <w:divBdr>
        <w:top w:val="none" w:sz="0" w:space="0" w:color="auto"/>
        <w:left w:val="none" w:sz="0" w:space="0" w:color="auto"/>
        <w:bottom w:val="none" w:sz="0" w:space="0" w:color="auto"/>
        <w:right w:val="none" w:sz="0" w:space="0" w:color="auto"/>
      </w:divBdr>
    </w:div>
    <w:div w:id="417483594">
      <w:bodyDiv w:val="1"/>
      <w:marLeft w:val="0"/>
      <w:marRight w:val="0"/>
      <w:marTop w:val="0"/>
      <w:marBottom w:val="0"/>
      <w:divBdr>
        <w:top w:val="none" w:sz="0" w:space="0" w:color="auto"/>
        <w:left w:val="none" w:sz="0" w:space="0" w:color="auto"/>
        <w:bottom w:val="none" w:sz="0" w:space="0" w:color="auto"/>
        <w:right w:val="none" w:sz="0" w:space="0" w:color="auto"/>
      </w:divBdr>
    </w:div>
    <w:div w:id="506139449">
      <w:bodyDiv w:val="1"/>
      <w:marLeft w:val="0"/>
      <w:marRight w:val="0"/>
      <w:marTop w:val="0"/>
      <w:marBottom w:val="0"/>
      <w:divBdr>
        <w:top w:val="none" w:sz="0" w:space="0" w:color="auto"/>
        <w:left w:val="none" w:sz="0" w:space="0" w:color="auto"/>
        <w:bottom w:val="none" w:sz="0" w:space="0" w:color="auto"/>
        <w:right w:val="none" w:sz="0" w:space="0" w:color="auto"/>
      </w:divBdr>
    </w:div>
    <w:div w:id="538008605">
      <w:bodyDiv w:val="1"/>
      <w:marLeft w:val="0"/>
      <w:marRight w:val="0"/>
      <w:marTop w:val="0"/>
      <w:marBottom w:val="0"/>
      <w:divBdr>
        <w:top w:val="none" w:sz="0" w:space="0" w:color="auto"/>
        <w:left w:val="none" w:sz="0" w:space="0" w:color="auto"/>
        <w:bottom w:val="none" w:sz="0" w:space="0" w:color="auto"/>
        <w:right w:val="none" w:sz="0" w:space="0" w:color="auto"/>
      </w:divBdr>
    </w:div>
    <w:div w:id="567151971">
      <w:bodyDiv w:val="1"/>
      <w:marLeft w:val="0"/>
      <w:marRight w:val="0"/>
      <w:marTop w:val="0"/>
      <w:marBottom w:val="0"/>
      <w:divBdr>
        <w:top w:val="none" w:sz="0" w:space="0" w:color="auto"/>
        <w:left w:val="none" w:sz="0" w:space="0" w:color="auto"/>
        <w:bottom w:val="none" w:sz="0" w:space="0" w:color="auto"/>
        <w:right w:val="none" w:sz="0" w:space="0" w:color="auto"/>
      </w:divBdr>
    </w:div>
    <w:div w:id="581456345">
      <w:bodyDiv w:val="1"/>
      <w:marLeft w:val="0"/>
      <w:marRight w:val="0"/>
      <w:marTop w:val="0"/>
      <w:marBottom w:val="0"/>
      <w:divBdr>
        <w:top w:val="none" w:sz="0" w:space="0" w:color="auto"/>
        <w:left w:val="none" w:sz="0" w:space="0" w:color="auto"/>
        <w:bottom w:val="none" w:sz="0" w:space="0" w:color="auto"/>
        <w:right w:val="none" w:sz="0" w:space="0" w:color="auto"/>
      </w:divBdr>
    </w:div>
    <w:div w:id="641737036">
      <w:bodyDiv w:val="1"/>
      <w:marLeft w:val="0"/>
      <w:marRight w:val="0"/>
      <w:marTop w:val="0"/>
      <w:marBottom w:val="0"/>
      <w:divBdr>
        <w:top w:val="none" w:sz="0" w:space="0" w:color="auto"/>
        <w:left w:val="none" w:sz="0" w:space="0" w:color="auto"/>
        <w:bottom w:val="none" w:sz="0" w:space="0" w:color="auto"/>
        <w:right w:val="none" w:sz="0" w:space="0" w:color="auto"/>
      </w:divBdr>
      <w:divsChild>
        <w:div w:id="540940024">
          <w:marLeft w:val="648"/>
          <w:marRight w:val="0"/>
          <w:marTop w:val="0"/>
          <w:marBottom w:val="0"/>
          <w:divBdr>
            <w:top w:val="none" w:sz="0" w:space="0" w:color="auto"/>
            <w:left w:val="none" w:sz="0" w:space="0" w:color="auto"/>
            <w:bottom w:val="none" w:sz="0" w:space="0" w:color="auto"/>
            <w:right w:val="none" w:sz="0" w:space="0" w:color="auto"/>
          </w:divBdr>
        </w:div>
        <w:div w:id="1597057417">
          <w:marLeft w:val="648"/>
          <w:marRight w:val="0"/>
          <w:marTop w:val="0"/>
          <w:marBottom w:val="0"/>
          <w:divBdr>
            <w:top w:val="none" w:sz="0" w:space="0" w:color="auto"/>
            <w:left w:val="none" w:sz="0" w:space="0" w:color="auto"/>
            <w:bottom w:val="none" w:sz="0" w:space="0" w:color="auto"/>
            <w:right w:val="none" w:sz="0" w:space="0" w:color="auto"/>
          </w:divBdr>
        </w:div>
        <w:div w:id="1114012341">
          <w:marLeft w:val="648"/>
          <w:marRight w:val="0"/>
          <w:marTop w:val="0"/>
          <w:marBottom w:val="0"/>
          <w:divBdr>
            <w:top w:val="none" w:sz="0" w:space="0" w:color="auto"/>
            <w:left w:val="none" w:sz="0" w:space="0" w:color="auto"/>
            <w:bottom w:val="none" w:sz="0" w:space="0" w:color="auto"/>
            <w:right w:val="none" w:sz="0" w:space="0" w:color="auto"/>
          </w:divBdr>
        </w:div>
        <w:div w:id="918949310">
          <w:marLeft w:val="648"/>
          <w:marRight w:val="0"/>
          <w:marTop w:val="0"/>
          <w:marBottom w:val="0"/>
          <w:divBdr>
            <w:top w:val="none" w:sz="0" w:space="0" w:color="auto"/>
            <w:left w:val="none" w:sz="0" w:space="0" w:color="auto"/>
            <w:bottom w:val="none" w:sz="0" w:space="0" w:color="auto"/>
            <w:right w:val="none" w:sz="0" w:space="0" w:color="auto"/>
          </w:divBdr>
        </w:div>
        <w:div w:id="1547915117">
          <w:marLeft w:val="648"/>
          <w:marRight w:val="0"/>
          <w:marTop w:val="0"/>
          <w:marBottom w:val="0"/>
          <w:divBdr>
            <w:top w:val="none" w:sz="0" w:space="0" w:color="auto"/>
            <w:left w:val="none" w:sz="0" w:space="0" w:color="auto"/>
            <w:bottom w:val="none" w:sz="0" w:space="0" w:color="auto"/>
            <w:right w:val="none" w:sz="0" w:space="0" w:color="auto"/>
          </w:divBdr>
        </w:div>
        <w:div w:id="1283465356">
          <w:marLeft w:val="648"/>
          <w:marRight w:val="0"/>
          <w:marTop w:val="0"/>
          <w:marBottom w:val="0"/>
          <w:divBdr>
            <w:top w:val="none" w:sz="0" w:space="0" w:color="auto"/>
            <w:left w:val="none" w:sz="0" w:space="0" w:color="auto"/>
            <w:bottom w:val="none" w:sz="0" w:space="0" w:color="auto"/>
            <w:right w:val="none" w:sz="0" w:space="0" w:color="auto"/>
          </w:divBdr>
        </w:div>
      </w:divsChild>
    </w:div>
    <w:div w:id="813302976">
      <w:bodyDiv w:val="1"/>
      <w:marLeft w:val="0"/>
      <w:marRight w:val="0"/>
      <w:marTop w:val="0"/>
      <w:marBottom w:val="0"/>
      <w:divBdr>
        <w:top w:val="none" w:sz="0" w:space="0" w:color="auto"/>
        <w:left w:val="none" w:sz="0" w:space="0" w:color="auto"/>
        <w:bottom w:val="none" w:sz="0" w:space="0" w:color="auto"/>
        <w:right w:val="none" w:sz="0" w:space="0" w:color="auto"/>
      </w:divBdr>
    </w:div>
    <w:div w:id="861670030">
      <w:bodyDiv w:val="1"/>
      <w:marLeft w:val="0"/>
      <w:marRight w:val="0"/>
      <w:marTop w:val="0"/>
      <w:marBottom w:val="0"/>
      <w:divBdr>
        <w:top w:val="none" w:sz="0" w:space="0" w:color="auto"/>
        <w:left w:val="none" w:sz="0" w:space="0" w:color="auto"/>
        <w:bottom w:val="none" w:sz="0" w:space="0" w:color="auto"/>
        <w:right w:val="none" w:sz="0" w:space="0" w:color="auto"/>
      </w:divBdr>
    </w:div>
    <w:div w:id="1193149400">
      <w:bodyDiv w:val="1"/>
      <w:marLeft w:val="0"/>
      <w:marRight w:val="0"/>
      <w:marTop w:val="0"/>
      <w:marBottom w:val="0"/>
      <w:divBdr>
        <w:top w:val="none" w:sz="0" w:space="0" w:color="auto"/>
        <w:left w:val="none" w:sz="0" w:space="0" w:color="auto"/>
        <w:bottom w:val="none" w:sz="0" w:space="0" w:color="auto"/>
        <w:right w:val="none" w:sz="0" w:space="0" w:color="auto"/>
      </w:divBdr>
    </w:div>
    <w:div w:id="1273587543">
      <w:bodyDiv w:val="1"/>
      <w:marLeft w:val="0"/>
      <w:marRight w:val="0"/>
      <w:marTop w:val="0"/>
      <w:marBottom w:val="0"/>
      <w:divBdr>
        <w:top w:val="none" w:sz="0" w:space="0" w:color="auto"/>
        <w:left w:val="none" w:sz="0" w:space="0" w:color="auto"/>
        <w:bottom w:val="none" w:sz="0" w:space="0" w:color="auto"/>
        <w:right w:val="none" w:sz="0" w:space="0" w:color="auto"/>
      </w:divBdr>
    </w:div>
    <w:div w:id="1296716775">
      <w:bodyDiv w:val="1"/>
      <w:marLeft w:val="0"/>
      <w:marRight w:val="0"/>
      <w:marTop w:val="0"/>
      <w:marBottom w:val="0"/>
      <w:divBdr>
        <w:top w:val="none" w:sz="0" w:space="0" w:color="auto"/>
        <w:left w:val="none" w:sz="0" w:space="0" w:color="auto"/>
        <w:bottom w:val="none" w:sz="0" w:space="0" w:color="auto"/>
        <w:right w:val="none" w:sz="0" w:space="0" w:color="auto"/>
      </w:divBdr>
    </w:div>
    <w:div w:id="1387336405">
      <w:bodyDiv w:val="1"/>
      <w:marLeft w:val="0"/>
      <w:marRight w:val="0"/>
      <w:marTop w:val="0"/>
      <w:marBottom w:val="0"/>
      <w:divBdr>
        <w:top w:val="none" w:sz="0" w:space="0" w:color="auto"/>
        <w:left w:val="none" w:sz="0" w:space="0" w:color="auto"/>
        <w:bottom w:val="none" w:sz="0" w:space="0" w:color="auto"/>
        <w:right w:val="none" w:sz="0" w:space="0" w:color="auto"/>
      </w:divBdr>
      <w:divsChild>
        <w:div w:id="1035548164">
          <w:marLeft w:val="360"/>
          <w:marRight w:val="0"/>
          <w:marTop w:val="200"/>
          <w:marBottom w:val="0"/>
          <w:divBdr>
            <w:top w:val="none" w:sz="0" w:space="0" w:color="auto"/>
            <w:left w:val="none" w:sz="0" w:space="0" w:color="auto"/>
            <w:bottom w:val="none" w:sz="0" w:space="0" w:color="auto"/>
            <w:right w:val="none" w:sz="0" w:space="0" w:color="auto"/>
          </w:divBdr>
        </w:div>
        <w:div w:id="1403286447">
          <w:marLeft w:val="360"/>
          <w:marRight w:val="0"/>
          <w:marTop w:val="200"/>
          <w:marBottom w:val="0"/>
          <w:divBdr>
            <w:top w:val="none" w:sz="0" w:space="0" w:color="auto"/>
            <w:left w:val="none" w:sz="0" w:space="0" w:color="auto"/>
            <w:bottom w:val="none" w:sz="0" w:space="0" w:color="auto"/>
            <w:right w:val="none" w:sz="0" w:space="0" w:color="auto"/>
          </w:divBdr>
        </w:div>
        <w:div w:id="736973038">
          <w:marLeft w:val="360"/>
          <w:marRight w:val="0"/>
          <w:marTop w:val="200"/>
          <w:marBottom w:val="0"/>
          <w:divBdr>
            <w:top w:val="none" w:sz="0" w:space="0" w:color="auto"/>
            <w:left w:val="none" w:sz="0" w:space="0" w:color="auto"/>
            <w:bottom w:val="none" w:sz="0" w:space="0" w:color="auto"/>
            <w:right w:val="none" w:sz="0" w:space="0" w:color="auto"/>
          </w:divBdr>
        </w:div>
      </w:divsChild>
    </w:div>
    <w:div w:id="1539703741">
      <w:bodyDiv w:val="1"/>
      <w:marLeft w:val="0"/>
      <w:marRight w:val="0"/>
      <w:marTop w:val="0"/>
      <w:marBottom w:val="0"/>
      <w:divBdr>
        <w:top w:val="none" w:sz="0" w:space="0" w:color="auto"/>
        <w:left w:val="none" w:sz="0" w:space="0" w:color="auto"/>
        <w:bottom w:val="none" w:sz="0" w:space="0" w:color="auto"/>
        <w:right w:val="none" w:sz="0" w:space="0" w:color="auto"/>
      </w:divBdr>
      <w:divsChild>
        <w:div w:id="80877002">
          <w:marLeft w:val="547"/>
          <w:marRight w:val="0"/>
          <w:marTop w:val="0"/>
          <w:marBottom w:val="0"/>
          <w:divBdr>
            <w:top w:val="none" w:sz="0" w:space="0" w:color="auto"/>
            <w:left w:val="none" w:sz="0" w:space="0" w:color="auto"/>
            <w:bottom w:val="none" w:sz="0" w:space="0" w:color="auto"/>
            <w:right w:val="none" w:sz="0" w:space="0" w:color="auto"/>
          </w:divBdr>
        </w:div>
        <w:div w:id="2143427560">
          <w:marLeft w:val="547"/>
          <w:marRight w:val="0"/>
          <w:marTop w:val="0"/>
          <w:marBottom w:val="0"/>
          <w:divBdr>
            <w:top w:val="none" w:sz="0" w:space="0" w:color="auto"/>
            <w:left w:val="none" w:sz="0" w:space="0" w:color="auto"/>
            <w:bottom w:val="none" w:sz="0" w:space="0" w:color="auto"/>
            <w:right w:val="none" w:sz="0" w:space="0" w:color="auto"/>
          </w:divBdr>
        </w:div>
        <w:div w:id="1521549718">
          <w:marLeft w:val="547"/>
          <w:marRight w:val="0"/>
          <w:marTop w:val="0"/>
          <w:marBottom w:val="0"/>
          <w:divBdr>
            <w:top w:val="none" w:sz="0" w:space="0" w:color="auto"/>
            <w:left w:val="none" w:sz="0" w:space="0" w:color="auto"/>
            <w:bottom w:val="none" w:sz="0" w:space="0" w:color="auto"/>
            <w:right w:val="none" w:sz="0" w:space="0" w:color="auto"/>
          </w:divBdr>
        </w:div>
        <w:div w:id="1902666272">
          <w:marLeft w:val="547"/>
          <w:marRight w:val="0"/>
          <w:marTop w:val="0"/>
          <w:marBottom w:val="0"/>
          <w:divBdr>
            <w:top w:val="none" w:sz="0" w:space="0" w:color="auto"/>
            <w:left w:val="none" w:sz="0" w:space="0" w:color="auto"/>
            <w:bottom w:val="none" w:sz="0" w:space="0" w:color="auto"/>
            <w:right w:val="none" w:sz="0" w:space="0" w:color="auto"/>
          </w:divBdr>
        </w:div>
        <w:div w:id="407845239">
          <w:marLeft w:val="547"/>
          <w:marRight w:val="0"/>
          <w:marTop w:val="0"/>
          <w:marBottom w:val="0"/>
          <w:divBdr>
            <w:top w:val="none" w:sz="0" w:space="0" w:color="auto"/>
            <w:left w:val="none" w:sz="0" w:space="0" w:color="auto"/>
            <w:bottom w:val="none" w:sz="0" w:space="0" w:color="auto"/>
            <w:right w:val="none" w:sz="0" w:space="0" w:color="auto"/>
          </w:divBdr>
        </w:div>
        <w:div w:id="1667200843">
          <w:marLeft w:val="547"/>
          <w:marRight w:val="0"/>
          <w:marTop w:val="0"/>
          <w:marBottom w:val="0"/>
          <w:divBdr>
            <w:top w:val="none" w:sz="0" w:space="0" w:color="auto"/>
            <w:left w:val="none" w:sz="0" w:space="0" w:color="auto"/>
            <w:bottom w:val="none" w:sz="0" w:space="0" w:color="auto"/>
            <w:right w:val="none" w:sz="0" w:space="0" w:color="auto"/>
          </w:divBdr>
        </w:div>
        <w:div w:id="131413208">
          <w:marLeft w:val="547"/>
          <w:marRight w:val="0"/>
          <w:marTop w:val="0"/>
          <w:marBottom w:val="0"/>
          <w:divBdr>
            <w:top w:val="none" w:sz="0" w:space="0" w:color="auto"/>
            <w:left w:val="none" w:sz="0" w:space="0" w:color="auto"/>
            <w:bottom w:val="none" w:sz="0" w:space="0" w:color="auto"/>
            <w:right w:val="none" w:sz="0" w:space="0" w:color="auto"/>
          </w:divBdr>
        </w:div>
      </w:divsChild>
    </w:div>
    <w:div w:id="1865749331">
      <w:bodyDiv w:val="1"/>
      <w:marLeft w:val="0"/>
      <w:marRight w:val="0"/>
      <w:marTop w:val="0"/>
      <w:marBottom w:val="0"/>
      <w:divBdr>
        <w:top w:val="none" w:sz="0" w:space="0" w:color="auto"/>
        <w:left w:val="none" w:sz="0" w:space="0" w:color="auto"/>
        <w:bottom w:val="none" w:sz="0" w:space="0" w:color="auto"/>
        <w:right w:val="none" w:sz="0" w:space="0" w:color="auto"/>
      </w:divBdr>
      <w:divsChild>
        <w:div w:id="1712070255">
          <w:marLeft w:val="720"/>
          <w:marRight w:val="0"/>
          <w:marTop w:val="0"/>
          <w:marBottom w:val="0"/>
          <w:divBdr>
            <w:top w:val="none" w:sz="0" w:space="0" w:color="auto"/>
            <w:left w:val="none" w:sz="0" w:space="0" w:color="auto"/>
            <w:bottom w:val="none" w:sz="0" w:space="0" w:color="auto"/>
            <w:right w:val="none" w:sz="0" w:space="0" w:color="auto"/>
          </w:divBdr>
        </w:div>
        <w:div w:id="1189173188">
          <w:marLeft w:val="720"/>
          <w:marRight w:val="0"/>
          <w:marTop w:val="0"/>
          <w:marBottom w:val="0"/>
          <w:divBdr>
            <w:top w:val="none" w:sz="0" w:space="0" w:color="auto"/>
            <w:left w:val="none" w:sz="0" w:space="0" w:color="auto"/>
            <w:bottom w:val="none" w:sz="0" w:space="0" w:color="auto"/>
            <w:right w:val="none" w:sz="0" w:space="0" w:color="auto"/>
          </w:divBdr>
        </w:div>
        <w:div w:id="376009469">
          <w:marLeft w:val="720"/>
          <w:marRight w:val="0"/>
          <w:marTop w:val="0"/>
          <w:marBottom w:val="0"/>
          <w:divBdr>
            <w:top w:val="none" w:sz="0" w:space="0" w:color="auto"/>
            <w:left w:val="none" w:sz="0" w:space="0" w:color="auto"/>
            <w:bottom w:val="none" w:sz="0" w:space="0" w:color="auto"/>
            <w:right w:val="none" w:sz="0" w:space="0" w:color="auto"/>
          </w:divBdr>
        </w:div>
        <w:div w:id="1684018229">
          <w:marLeft w:val="720"/>
          <w:marRight w:val="0"/>
          <w:marTop w:val="0"/>
          <w:marBottom w:val="0"/>
          <w:divBdr>
            <w:top w:val="none" w:sz="0" w:space="0" w:color="auto"/>
            <w:left w:val="none" w:sz="0" w:space="0" w:color="auto"/>
            <w:bottom w:val="none" w:sz="0" w:space="0" w:color="auto"/>
            <w:right w:val="none" w:sz="0" w:space="0" w:color="auto"/>
          </w:divBdr>
        </w:div>
        <w:div w:id="1413088278">
          <w:marLeft w:val="720"/>
          <w:marRight w:val="0"/>
          <w:marTop w:val="0"/>
          <w:marBottom w:val="0"/>
          <w:divBdr>
            <w:top w:val="none" w:sz="0" w:space="0" w:color="auto"/>
            <w:left w:val="none" w:sz="0" w:space="0" w:color="auto"/>
            <w:bottom w:val="none" w:sz="0" w:space="0" w:color="auto"/>
            <w:right w:val="none" w:sz="0" w:space="0" w:color="auto"/>
          </w:divBdr>
        </w:div>
        <w:div w:id="252279749">
          <w:marLeft w:val="720"/>
          <w:marRight w:val="0"/>
          <w:marTop w:val="0"/>
          <w:marBottom w:val="0"/>
          <w:divBdr>
            <w:top w:val="none" w:sz="0" w:space="0" w:color="auto"/>
            <w:left w:val="none" w:sz="0" w:space="0" w:color="auto"/>
            <w:bottom w:val="none" w:sz="0" w:space="0" w:color="auto"/>
            <w:right w:val="none" w:sz="0" w:space="0" w:color="auto"/>
          </w:divBdr>
        </w:div>
      </w:divsChild>
    </w:div>
    <w:div w:id="1899630255">
      <w:bodyDiv w:val="1"/>
      <w:marLeft w:val="0"/>
      <w:marRight w:val="0"/>
      <w:marTop w:val="0"/>
      <w:marBottom w:val="0"/>
      <w:divBdr>
        <w:top w:val="none" w:sz="0" w:space="0" w:color="auto"/>
        <w:left w:val="none" w:sz="0" w:space="0" w:color="auto"/>
        <w:bottom w:val="none" w:sz="0" w:space="0" w:color="auto"/>
        <w:right w:val="none" w:sz="0" w:space="0" w:color="auto"/>
      </w:divBdr>
    </w:div>
    <w:div w:id="1989820139">
      <w:bodyDiv w:val="1"/>
      <w:marLeft w:val="0"/>
      <w:marRight w:val="0"/>
      <w:marTop w:val="0"/>
      <w:marBottom w:val="0"/>
      <w:divBdr>
        <w:top w:val="none" w:sz="0" w:space="0" w:color="auto"/>
        <w:left w:val="none" w:sz="0" w:space="0" w:color="auto"/>
        <w:bottom w:val="none" w:sz="0" w:space="0" w:color="auto"/>
        <w:right w:val="none" w:sz="0" w:space="0" w:color="auto"/>
      </w:divBdr>
    </w:div>
    <w:div w:id="2020814240">
      <w:bodyDiv w:val="1"/>
      <w:marLeft w:val="0"/>
      <w:marRight w:val="0"/>
      <w:marTop w:val="0"/>
      <w:marBottom w:val="0"/>
      <w:divBdr>
        <w:top w:val="none" w:sz="0" w:space="0" w:color="auto"/>
        <w:left w:val="none" w:sz="0" w:space="0" w:color="auto"/>
        <w:bottom w:val="none" w:sz="0" w:space="0" w:color="auto"/>
        <w:right w:val="none" w:sz="0" w:space="0" w:color="auto"/>
      </w:divBdr>
    </w:div>
    <w:div w:id="2101559064">
      <w:bodyDiv w:val="1"/>
      <w:marLeft w:val="0"/>
      <w:marRight w:val="0"/>
      <w:marTop w:val="0"/>
      <w:marBottom w:val="0"/>
      <w:divBdr>
        <w:top w:val="none" w:sz="0" w:space="0" w:color="auto"/>
        <w:left w:val="none" w:sz="0" w:space="0" w:color="auto"/>
        <w:bottom w:val="none" w:sz="0" w:space="0" w:color="auto"/>
        <w:right w:val="none" w:sz="0" w:space="0" w:color="auto"/>
      </w:divBdr>
    </w:div>
    <w:div w:id="212896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www.easyosteam.com</Company>
  <LinksUpToDate>false</LinksUpToDate>
  <CharactersWithSpaces>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KKD Windows8.1 V.10_x64</dc:creator>
  <cp:keywords/>
  <dc:description/>
  <cp:lastModifiedBy>KKD Windows8.1 V.10_x64</cp:lastModifiedBy>
  <cp:revision>5</cp:revision>
  <dcterms:created xsi:type="dcterms:W3CDTF">2017-11-24T01:42:00Z</dcterms:created>
  <dcterms:modified xsi:type="dcterms:W3CDTF">2017-11-24T02:52:00Z</dcterms:modified>
</cp:coreProperties>
</file>